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88902759"/>
        <w:docPartObj>
          <w:docPartGallery w:val="Cover Pages"/>
          <w:docPartUnique/>
        </w:docPartObj>
      </w:sdtPr>
      <w:sdtEndPr>
        <w:rPr>
          <w:rStyle w:val="Enfasigrassetto"/>
          <w:b/>
          <w:bCs/>
          <w:color w:val="4FE2C2" w:themeColor="accent2"/>
        </w:rPr>
      </w:sdtEndPr>
      <w:sdtContent>
        <w:p w14:paraId="51F7A65A" w14:textId="0CD5AC62" w:rsidR="00FE0391" w:rsidRPr="00877559" w:rsidRDefault="00A94752" w:rsidP="00FE0391">
          <w:r w:rsidRPr="00877559">
            <w:rPr>
              <w:noProof/>
              <w:lang w:eastAsia="en-GB"/>
            </w:rPr>
            <mc:AlternateContent>
              <mc:Choice Requires="wps">
                <w:drawing>
                  <wp:anchor distT="0" distB="0" distL="114300" distR="114300" simplePos="0" relativeHeight="251658240" behindDoc="0" locked="0" layoutInCell="1" allowOverlap="1" wp14:anchorId="09116DC5" wp14:editId="4015830E">
                    <wp:simplePos x="0" y="0"/>
                    <wp:positionH relativeFrom="margin">
                      <wp:posOffset>-709930</wp:posOffset>
                    </wp:positionH>
                    <wp:positionV relativeFrom="page">
                      <wp:posOffset>8054340</wp:posOffset>
                    </wp:positionV>
                    <wp:extent cx="7269480" cy="2034540"/>
                    <wp:effectExtent l="0" t="0" r="7620" b="3810"/>
                    <wp:wrapNone/>
                    <wp:docPr id="1418071514" name="Zone de texte 2"/>
                    <wp:cNvGraphicFramePr/>
                    <a:graphic xmlns:a="http://schemas.openxmlformats.org/drawingml/2006/main">
                      <a:graphicData uri="http://schemas.microsoft.com/office/word/2010/wordprocessingShape">
                        <wps:wsp>
                          <wps:cNvSpPr txBox="1"/>
                          <wps:spPr>
                            <a:xfrm>
                              <a:off x="0" y="0"/>
                              <a:ext cx="7269480" cy="2034540"/>
                            </a:xfrm>
                            <a:prstGeom prst="rect">
                              <a:avLst/>
                            </a:prstGeom>
                            <a:noFill/>
                            <a:ln w="6350">
                              <a:noFill/>
                            </a:ln>
                          </wps:spPr>
                          <wps:txbx>
                            <w:txbxContent>
                              <w:p w14:paraId="12064CF0" w14:textId="38A40B03" w:rsidR="00993C15" w:rsidRPr="00877559" w:rsidRDefault="00993C15" w:rsidP="00993C15">
                                <w:pPr>
                                  <w:jc w:val="center"/>
                                  <w:rPr>
                                    <w:rFonts w:cs="Arial"/>
                                    <w:b/>
                                    <w:bCs/>
                                    <w:color w:val="4FE2C2" w:themeColor="accent2"/>
                                    <w:sz w:val="54"/>
                                    <w:szCs w:val="54"/>
                                  </w:rPr>
                                </w:pPr>
                                <w:r w:rsidRPr="00877559">
                                  <w:rPr>
                                    <w:rFonts w:cs="Arial"/>
                                    <w:b/>
                                    <w:bCs/>
                                    <w:color w:val="4FE2C2" w:themeColor="accent2"/>
                                    <w:sz w:val="54"/>
                                    <w:szCs w:val="54"/>
                                  </w:rPr>
                                  <w:t xml:space="preserve">Legnano </w:t>
                                </w:r>
                                <w:r w:rsidR="00592D78" w:rsidRPr="00877559">
                                  <w:rPr>
                                    <w:rFonts w:cs="Arial"/>
                                    <w:b/>
                                    <w:bCs/>
                                    <w:color w:val="4FE2C2" w:themeColor="accent2"/>
                                    <w:sz w:val="54"/>
                                    <w:szCs w:val="54"/>
                                  </w:rPr>
                                  <w:t>Local Green Deal</w:t>
                                </w:r>
                              </w:p>
                              <w:p w14:paraId="15454D10" w14:textId="1AC88A70" w:rsidR="006467E4" w:rsidRPr="00877559" w:rsidRDefault="00A94752" w:rsidP="00993C15">
                                <w:pPr>
                                  <w:jc w:val="center"/>
                                  <w:rPr>
                                    <w:rFonts w:cs="Arial"/>
                                    <w:b/>
                                    <w:bCs/>
                                    <w:color w:val="4FE2C2" w:themeColor="accent2"/>
                                    <w:sz w:val="54"/>
                                    <w:szCs w:val="54"/>
                                  </w:rPr>
                                </w:pPr>
                                <w:r w:rsidRPr="009C792A">
                                  <w:rPr>
                                    <w:rFonts w:cs="Arial"/>
                                    <w:b/>
                                    <w:bCs/>
                                    <w:color w:val="4FE2C2" w:themeColor="accent2"/>
                                    <w:sz w:val="54"/>
                                    <w:szCs w:val="54"/>
                                  </w:rPr>
                                  <w:t>Energy audits for</w:t>
                                </w:r>
                                <w:r w:rsidR="00993C15" w:rsidRPr="009C792A">
                                  <w:rPr>
                                    <w:rFonts w:cs="Arial"/>
                                    <w:b/>
                                    <w:bCs/>
                                    <w:color w:val="4FE2C2" w:themeColor="accent2"/>
                                    <w:sz w:val="54"/>
                                    <w:szCs w:val="54"/>
                                  </w:rPr>
                                  <w:t xml:space="preserve"> MSMEs</w:t>
                                </w:r>
                              </w:p>
                              <w:p w14:paraId="3221B85F" w14:textId="52AADAA5" w:rsidR="00993C15" w:rsidRPr="00CF0ABA" w:rsidRDefault="00A94752" w:rsidP="00993C15">
                                <w:pPr>
                                  <w:jc w:val="center"/>
                                  <w:rPr>
                                    <w:rFonts w:cs="Arial"/>
                                    <w:color w:val="FFFFFF" w:themeColor="background1"/>
                                    <w:sz w:val="32"/>
                                    <w:szCs w:val="32"/>
                                    <w:lang w:val="it-IT"/>
                                  </w:rPr>
                                </w:pPr>
                                <w:r w:rsidRPr="00CF0ABA">
                                  <w:rPr>
                                    <w:rFonts w:cs="Arial"/>
                                    <w:color w:val="FFFFFF" w:themeColor="background1"/>
                                    <w:sz w:val="32"/>
                                    <w:szCs w:val="32"/>
                                    <w:lang w:val="it-IT"/>
                                  </w:rPr>
                                  <w:t>Municipality of Legnano</w:t>
                                </w:r>
                                <w:r w:rsidR="00FA6026" w:rsidRPr="00CF0ABA">
                                  <w:rPr>
                                    <w:rFonts w:cs="Arial"/>
                                    <w:color w:val="FFFFFF" w:themeColor="background1"/>
                                    <w:sz w:val="32"/>
                                    <w:szCs w:val="32"/>
                                    <w:lang w:val="it-IT"/>
                                  </w:rPr>
                                  <w:t xml:space="preserve">, </w:t>
                                </w:r>
                                <w:r w:rsidRPr="00CF0ABA">
                                  <w:rPr>
                                    <w:rFonts w:cs="Arial"/>
                                    <w:color w:val="FFFFFF" w:themeColor="background1"/>
                                    <w:sz w:val="32"/>
                                    <w:szCs w:val="32"/>
                                    <w:lang w:val="it-IT"/>
                                  </w:rPr>
                                  <w:t>Confindustria Alto Milanese</w:t>
                                </w:r>
                                <w:r w:rsidR="00FA6026" w:rsidRPr="00CF0ABA">
                                  <w:rPr>
                                    <w:rFonts w:cs="Arial"/>
                                    <w:color w:val="FFFFFF" w:themeColor="background1"/>
                                    <w:sz w:val="32"/>
                                    <w:szCs w:val="32"/>
                                    <w:lang w:val="it-IT"/>
                                  </w:rPr>
                                  <w:t>,</w:t>
                                </w:r>
                              </w:p>
                              <w:p w14:paraId="7EC004B7" w14:textId="46424361" w:rsidR="006467E4" w:rsidRPr="00CF0ABA" w:rsidRDefault="00FA6026" w:rsidP="00993C15">
                                <w:pPr>
                                  <w:jc w:val="center"/>
                                  <w:rPr>
                                    <w:rFonts w:cs="Arial"/>
                                    <w:color w:val="FFFFFF" w:themeColor="background1"/>
                                    <w:sz w:val="32"/>
                                    <w:szCs w:val="32"/>
                                    <w:lang w:val="it-IT"/>
                                  </w:rPr>
                                </w:pPr>
                                <w:r w:rsidRPr="00CF0ABA">
                                  <w:rPr>
                                    <w:rFonts w:cs="Arial"/>
                                    <w:color w:val="FFFFFF" w:themeColor="background1"/>
                                    <w:sz w:val="32"/>
                                    <w:szCs w:val="32"/>
                                    <w:lang w:val="it-IT"/>
                                  </w:rPr>
                                  <w:t xml:space="preserve">Università degli studi di Milano, Università degli studi di Brescia, </w:t>
                                </w:r>
                                <w:r w:rsidR="0080194B" w:rsidRPr="00CF0ABA">
                                  <w:rPr>
                                    <w:rFonts w:cs="Arial"/>
                                    <w:color w:val="FFFFFF" w:themeColor="background1"/>
                                    <w:sz w:val="32"/>
                                    <w:szCs w:val="32"/>
                                    <w:lang w:val="it-IT"/>
                                  </w:rPr>
                                  <w:t>PTSCLAS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16DC5" id="_x0000_t202" coordsize="21600,21600" o:spt="202" path="m,l,21600r21600,l21600,xe">
                    <v:stroke joinstyle="miter"/>
                    <v:path gradientshapeok="t" o:connecttype="rect"/>
                  </v:shapetype>
                  <v:shape id="Zone de texte 2" o:spid="_x0000_s1026" type="#_x0000_t202" style="position:absolute;margin-left:-55.9pt;margin-top:634.2pt;width:572.4pt;height:160.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" filled="f" stroked="f" strokeweight=".5pt">
                    <v:textbox inset="0,0,0,0">
                      <w:txbxContent>
                        <w:p w14:paraId="12064CF0" w14:textId="38A40B03" w:rsidR="00993C15" w:rsidRPr="00877559" w:rsidRDefault="00993C15" w:rsidP="00993C15">
                          <w:pPr>
                            <w:jc w:val="center"/>
                            <w:rPr>
                              <w:rFonts w:cs="Arial"/>
                              <w:b/>
                              <w:bCs/>
                              <w:color w:val="4FE2C2" w:themeColor="accent2"/>
                              <w:sz w:val="54"/>
                              <w:szCs w:val="54"/>
                            </w:rPr>
                          </w:pPr>
                          <w:r w:rsidRPr="00877559">
                            <w:rPr>
                              <w:rFonts w:cs="Arial"/>
                              <w:b/>
                              <w:bCs/>
                              <w:color w:val="4FE2C2" w:themeColor="accent2"/>
                              <w:sz w:val="54"/>
                              <w:szCs w:val="54"/>
                            </w:rPr>
                            <w:t xml:space="preserve">Legnano </w:t>
                          </w:r>
                          <w:r w:rsidR="00592D78" w:rsidRPr="00877559">
                            <w:rPr>
                              <w:rFonts w:cs="Arial"/>
                              <w:b/>
                              <w:bCs/>
                              <w:color w:val="4FE2C2" w:themeColor="accent2"/>
                              <w:sz w:val="54"/>
                              <w:szCs w:val="54"/>
                            </w:rPr>
                            <w:t>Local Green Deal</w:t>
                          </w:r>
                        </w:p>
                        <w:p w14:paraId="15454D10" w14:textId="1AC88A70" w:rsidR="006467E4" w:rsidRPr="00877559" w:rsidRDefault="00A94752" w:rsidP="00993C15">
                          <w:pPr>
                            <w:jc w:val="center"/>
                            <w:rPr>
                              <w:rFonts w:cs="Arial"/>
                              <w:b/>
                              <w:bCs/>
                              <w:color w:val="4FE2C2" w:themeColor="accent2"/>
                              <w:sz w:val="54"/>
                              <w:szCs w:val="54"/>
                            </w:rPr>
                          </w:pPr>
                          <w:r w:rsidRPr="009C792A">
                            <w:rPr>
                              <w:rFonts w:cs="Arial"/>
                              <w:b/>
                              <w:bCs/>
                              <w:color w:val="4FE2C2" w:themeColor="accent2"/>
                              <w:sz w:val="54"/>
                              <w:szCs w:val="54"/>
                            </w:rPr>
                            <w:t>Energy audits for</w:t>
                          </w:r>
                          <w:r w:rsidR="00993C15" w:rsidRPr="009C792A">
                            <w:rPr>
                              <w:rFonts w:cs="Arial"/>
                              <w:b/>
                              <w:bCs/>
                              <w:color w:val="4FE2C2" w:themeColor="accent2"/>
                              <w:sz w:val="54"/>
                              <w:szCs w:val="54"/>
                            </w:rPr>
                            <w:t xml:space="preserve"> MSMEs</w:t>
                          </w:r>
                        </w:p>
                        <w:p w14:paraId="3221B85F" w14:textId="52AADAA5" w:rsidR="00993C15" w:rsidRPr="00CF0ABA" w:rsidRDefault="00A94752" w:rsidP="00993C15">
                          <w:pPr>
                            <w:jc w:val="center"/>
                            <w:rPr>
                              <w:rFonts w:cs="Arial"/>
                              <w:color w:val="FFFFFF" w:themeColor="background1"/>
                              <w:sz w:val="32"/>
                              <w:szCs w:val="32"/>
                              <w:lang w:val="it-IT"/>
                            </w:rPr>
                          </w:pPr>
                          <w:r w:rsidRPr="00CF0ABA">
                            <w:rPr>
                              <w:rFonts w:cs="Arial"/>
                              <w:color w:val="FFFFFF" w:themeColor="background1"/>
                              <w:sz w:val="32"/>
                              <w:szCs w:val="32"/>
                              <w:lang w:val="it-IT"/>
                            </w:rPr>
                            <w:t>Municipality of Legnano</w:t>
                          </w:r>
                          <w:r w:rsidR="00FA6026" w:rsidRPr="00CF0ABA">
                            <w:rPr>
                              <w:rFonts w:cs="Arial"/>
                              <w:color w:val="FFFFFF" w:themeColor="background1"/>
                              <w:sz w:val="32"/>
                              <w:szCs w:val="32"/>
                              <w:lang w:val="it-IT"/>
                            </w:rPr>
                            <w:t xml:space="preserve">, </w:t>
                          </w:r>
                          <w:r w:rsidRPr="00CF0ABA">
                            <w:rPr>
                              <w:rFonts w:cs="Arial"/>
                              <w:color w:val="FFFFFF" w:themeColor="background1"/>
                              <w:sz w:val="32"/>
                              <w:szCs w:val="32"/>
                              <w:lang w:val="it-IT"/>
                            </w:rPr>
                            <w:t>Confindustria Alto Milanese</w:t>
                          </w:r>
                          <w:r w:rsidR="00FA6026" w:rsidRPr="00CF0ABA">
                            <w:rPr>
                              <w:rFonts w:cs="Arial"/>
                              <w:color w:val="FFFFFF" w:themeColor="background1"/>
                              <w:sz w:val="32"/>
                              <w:szCs w:val="32"/>
                              <w:lang w:val="it-IT"/>
                            </w:rPr>
                            <w:t>,</w:t>
                          </w:r>
                        </w:p>
                        <w:p w14:paraId="7EC004B7" w14:textId="46424361" w:rsidR="006467E4" w:rsidRPr="00CF0ABA" w:rsidRDefault="00FA6026" w:rsidP="00993C15">
                          <w:pPr>
                            <w:jc w:val="center"/>
                            <w:rPr>
                              <w:rFonts w:cs="Arial"/>
                              <w:color w:val="FFFFFF" w:themeColor="background1"/>
                              <w:sz w:val="32"/>
                              <w:szCs w:val="32"/>
                              <w:lang w:val="it-IT"/>
                            </w:rPr>
                          </w:pPr>
                          <w:r w:rsidRPr="00CF0ABA">
                            <w:rPr>
                              <w:rFonts w:cs="Arial"/>
                              <w:color w:val="FFFFFF" w:themeColor="background1"/>
                              <w:sz w:val="32"/>
                              <w:szCs w:val="32"/>
                              <w:lang w:val="it-IT"/>
                            </w:rPr>
                            <w:t xml:space="preserve">Università degli studi di Milano, Università degli studi di Brescia, </w:t>
                          </w:r>
                          <w:r w:rsidR="0080194B" w:rsidRPr="00CF0ABA">
                            <w:rPr>
                              <w:rFonts w:cs="Arial"/>
                              <w:color w:val="FFFFFF" w:themeColor="background1"/>
                              <w:sz w:val="32"/>
                              <w:szCs w:val="32"/>
                              <w:lang w:val="it-IT"/>
                            </w:rPr>
                            <w:t>PTSCLAS</w:t>
                          </w:r>
                        </w:p>
                      </w:txbxContent>
                    </v:textbox>
                    <w10:wrap anchorx="margin" anchory="page"/>
                  </v:shape>
                </w:pict>
              </mc:Fallback>
            </mc:AlternateContent>
          </w:r>
          <w:r w:rsidR="00D274B6" w:rsidRPr="00877559">
            <w:rPr>
              <w:noProof/>
              <w:lang w:eastAsia="en-GB"/>
            </w:rPr>
            <w:drawing>
              <wp:anchor distT="0" distB="0" distL="114300" distR="114300" simplePos="0" relativeHeight="251658241" behindDoc="1" locked="0" layoutInCell="1" allowOverlap="1" wp14:anchorId="20960349" wp14:editId="59F0111B">
                <wp:simplePos x="0" y="0"/>
                <wp:positionH relativeFrom="column">
                  <wp:posOffset>-886460</wp:posOffset>
                </wp:positionH>
                <wp:positionV relativeFrom="paragraph">
                  <wp:posOffset>-1080407</wp:posOffset>
                </wp:positionV>
                <wp:extent cx="7545600" cy="10666800"/>
                <wp:effectExtent l="0" t="0" r="0" b="1270"/>
                <wp:wrapNone/>
                <wp:docPr id="1200204694" name="Image 3" descr="Une image contenant texte, graphism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04694" name="Image 3" descr="Une image contenant texte, graphisme, capture d’écran, Graph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5600" cy="10666800"/>
                        </a:xfrm>
                        <a:prstGeom prst="rect">
                          <a:avLst/>
                        </a:prstGeom>
                      </pic:spPr>
                    </pic:pic>
                  </a:graphicData>
                </a:graphic>
                <wp14:sizeRelH relativeFrom="margin">
                  <wp14:pctWidth>0</wp14:pctWidth>
                </wp14:sizeRelH>
                <wp14:sizeRelV relativeFrom="margin">
                  <wp14:pctHeight>0</wp14:pctHeight>
                </wp14:sizeRelV>
              </wp:anchor>
            </w:drawing>
          </w:r>
          <w:r w:rsidR="006E4C10" w:rsidRPr="00877559">
            <w:rPr>
              <w:rStyle w:val="Enfasigrassetto"/>
              <w:b w:val="0"/>
              <w:bCs w:val="0"/>
              <w:color w:val="4FE2C2" w:themeColor="accent2"/>
              <w:szCs w:val="26"/>
            </w:rPr>
            <w:br w:type="page"/>
          </w:r>
        </w:p>
      </w:sdtContent>
    </w:sdt>
    <w:p w14:paraId="2DCBBFFC" w14:textId="14F66F98" w:rsidR="00592D78" w:rsidRPr="00877559" w:rsidRDefault="00592D78" w:rsidP="00592D78">
      <w:pPr>
        <w:pStyle w:val="Titolo2"/>
        <w:numPr>
          <w:ilvl w:val="0"/>
          <w:numId w:val="0"/>
        </w:numPr>
      </w:pPr>
      <w:r w:rsidRPr="00877559">
        <w:lastRenderedPageBreak/>
        <w:t xml:space="preserve">LOCAL GREEN DEAL in </w:t>
      </w:r>
      <w:r w:rsidR="00993C15" w:rsidRPr="00877559">
        <w:t>LEGNANO</w:t>
      </w:r>
      <w:r w:rsidRPr="00877559">
        <w:t xml:space="preserve"> </w:t>
      </w:r>
    </w:p>
    <w:p w14:paraId="7C90F25F" w14:textId="77777777" w:rsidR="00592D78" w:rsidRPr="00877559" w:rsidRDefault="00592D78" w:rsidP="00592D78"/>
    <w:p w14:paraId="5FAF1FD2" w14:textId="70D28C2D" w:rsidR="00592D78" w:rsidRPr="00877559" w:rsidRDefault="00592D78" w:rsidP="00592D78">
      <w:pPr>
        <w:rPr>
          <w:b/>
          <w:bCs/>
        </w:rPr>
      </w:pPr>
      <w:r w:rsidRPr="00877559">
        <w:rPr>
          <w:b/>
          <w:bCs/>
        </w:rPr>
        <w:t xml:space="preserve">PREMISE </w:t>
      </w:r>
    </w:p>
    <w:p w14:paraId="21E308DA" w14:textId="77777777" w:rsidR="00B51171" w:rsidRPr="00877559" w:rsidRDefault="00B51171" w:rsidP="00B51171">
      <w:pPr>
        <w:jc w:val="both"/>
      </w:pPr>
      <w:r w:rsidRPr="00877559">
        <w:t>Legnano is an urbanized city of about 60k inhabitants, historically industrial, now more focused in trade and services but still with an important presence of manufacturing enterprises.</w:t>
      </w:r>
    </w:p>
    <w:p w14:paraId="1DD7670B" w14:textId="77777777" w:rsidR="00B51171" w:rsidRPr="00877559" w:rsidRDefault="00B51171" w:rsidP="00B51171">
      <w:pPr>
        <w:jc w:val="both"/>
      </w:pPr>
      <w:r w:rsidRPr="00877559">
        <w:t xml:space="preserve">The city is geographically located in the Po Valley, one of the most air polluted areas of the national territory. In part this depends on a very particular geographic configuration to which, however, is associated a very high concentration of urban and manufacturing activities. </w:t>
      </w:r>
    </w:p>
    <w:p w14:paraId="6B98CE49" w14:textId="77777777" w:rsidR="00B51171" w:rsidRPr="00877559" w:rsidRDefault="00B51171" w:rsidP="00B51171">
      <w:pPr>
        <w:jc w:val="both"/>
      </w:pPr>
      <w:r w:rsidRPr="00877559">
        <w:t xml:space="preserve">In the area around Legnano there are about 300 industrial enterprises, many of which are highly energy consuming and have a strong environmental impact. Commercial and artisanal activities are also widespread with more than 1,500 enterprises. In addition, the strong urbanization and centrality of the city in the Upper Milanese Area brings with it a very high and increasing traffic concentration over the years.  </w:t>
      </w:r>
    </w:p>
    <w:p w14:paraId="5057688E" w14:textId="3B7CA53A" w:rsidR="00B51171" w:rsidRPr="00877559" w:rsidRDefault="00B51171" w:rsidP="00FA6026">
      <w:pPr>
        <w:jc w:val="both"/>
      </w:pPr>
      <w:r w:rsidRPr="00877559">
        <w:t>In recent years, thanks in part to the large amount of funds received from various European, national, and regional sources, the municipality of Legnano has undertaken a path of profound transformation in the direction of environmental sustainability. Most of the investments have been focused on a few crucial areas: the use of renewable energy on the existing municipal housing stock, the progressive transformation of urban mobility, the redesign of public spaces, the reduction of undifferentiated waste and the increase of recycling and recovery of materials.</w:t>
      </w:r>
    </w:p>
    <w:p w14:paraId="5C649820" w14:textId="104E4BEC" w:rsidR="00592D78" w:rsidRPr="00877559" w:rsidRDefault="00592D78" w:rsidP="00FA6026">
      <w:pPr>
        <w:jc w:val="both"/>
      </w:pPr>
      <w:r w:rsidRPr="00877559">
        <w:t xml:space="preserve">The </w:t>
      </w:r>
      <w:r w:rsidR="00A94752" w:rsidRPr="00877559">
        <w:t>municipality of Legnano</w:t>
      </w:r>
      <w:r w:rsidRPr="00877559">
        <w:t xml:space="preserve"> </w:t>
      </w:r>
      <w:r w:rsidR="006F1327" w:rsidRPr="00877559">
        <w:t xml:space="preserve">intends to use the </w:t>
      </w:r>
      <w:r w:rsidRPr="00877559">
        <w:t xml:space="preserve">Local Green Deals </w:t>
      </w:r>
      <w:r w:rsidR="00A94752" w:rsidRPr="00877559">
        <w:t>“Energy audits for micro, small and medium-sized enterprises”</w:t>
      </w:r>
      <w:r w:rsidRPr="00877559">
        <w:t xml:space="preserve"> as a </w:t>
      </w:r>
      <w:r w:rsidRPr="00877559">
        <w:rPr>
          <w:b/>
          <w:bCs/>
        </w:rPr>
        <w:t xml:space="preserve">strategic governance approach </w:t>
      </w:r>
      <w:r w:rsidRPr="00877559">
        <w:t xml:space="preserve">to accelerate sustainability action at the local level, in line with the goals of the European Green Deal. </w:t>
      </w:r>
    </w:p>
    <w:p w14:paraId="1A2CDF7D" w14:textId="29F925F1" w:rsidR="00592D78" w:rsidRPr="00877559" w:rsidRDefault="00A94752" w:rsidP="00FA6026">
      <w:pPr>
        <w:jc w:val="both"/>
      </w:pPr>
      <w:r w:rsidRPr="00877559">
        <w:t>The municipality of Legnano</w:t>
      </w:r>
      <w:r w:rsidR="00592D78" w:rsidRPr="00877559">
        <w:t xml:space="preserve"> seeks to sign </w:t>
      </w:r>
      <w:r w:rsidR="00592D78" w:rsidRPr="00877559">
        <w:rPr>
          <w:b/>
          <w:bCs/>
        </w:rPr>
        <w:t xml:space="preserve">individual LGDs </w:t>
      </w:r>
      <w:r w:rsidR="00592D78" w:rsidRPr="00877559">
        <w:t xml:space="preserve">to implement its sustainability strategy </w:t>
      </w:r>
      <w:r w:rsidRPr="00877559">
        <w:t xml:space="preserve">named “Urban Regeneration” (PNRR - MISSION 5 - COMPONENT 2 - INVESTMENT SUB-INVESTMENT 2.1) </w:t>
      </w:r>
      <w:r w:rsidR="00592D78" w:rsidRPr="00877559">
        <w:t>and to reach its stated goals.</w:t>
      </w:r>
    </w:p>
    <w:p w14:paraId="120D9B06" w14:textId="77777777" w:rsidR="00076A59" w:rsidRPr="00877559" w:rsidRDefault="00076A59" w:rsidP="00FA6026">
      <w:pPr>
        <w:jc w:val="both"/>
      </w:pPr>
    </w:p>
    <w:p w14:paraId="46868C69" w14:textId="56316A1D" w:rsidR="00592D78" w:rsidRPr="00877559" w:rsidRDefault="00592D78" w:rsidP="00FA6026">
      <w:pPr>
        <w:jc w:val="both"/>
      </w:pPr>
      <w:r w:rsidRPr="00877559">
        <w:t xml:space="preserve">The present LGD is designed with the following role of </w:t>
      </w:r>
      <w:r w:rsidR="00A94752" w:rsidRPr="00877559">
        <w:t>the municipality of Legnano</w:t>
      </w:r>
      <w:r w:rsidRPr="00877559">
        <w:t xml:space="preserve"> and will define each signatories’ contributions accordingly in the subsequent sections. </w:t>
      </w:r>
    </w:p>
    <w:p w14:paraId="31A90F72" w14:textId="77777777" w:rsidR="00FA6026" w:rsidRPr="00877559" w:rsidRDefault="00592D78" w:rsidP="00FA6026">
      <w:pPr>
        <w:numPr>
          <w:ilvl w:val="0"/>
          <w:numId w:val="14"/>
        </w:numPr>
        <w:jc w:val="both"/>
      </w:pPr>
      <w:r w:rsidRPr="00877559">
        <w:rPr>
          <w:b/>
          <w:bCs/>
        </w:rPr>
        <w:t>City as contributor (e.g. City-to-Business)</w:t>
      </w:r>
      <w:r w:rsidR="00FA6026" w:rsidRPr="00877559">
        <w:rPr>
          <w:b/>
          <w:bCs/>
        </w:rPr>
        <w:t>.</w:t>
      </w:r>
    </w:p>
    <w:p w14:paraId="32C5755B" w14:textId="49E04853" w:rsidR="00592D78" w:rsidRPr="00877559" w:rsidRDefault="00592D78" w:rsidP="00FA6026">
      <w:pPr>
        <w:ind w:left="360"/>
        <w:jc w:val="both"/>
      </w:pPr>
      <w:r w:rsidRPr="00877559">
        <w:t xml:space="preserve">i.e. The local government is an active contributor to measures committed to by one or more businesses, NGOs, municipal companies, or business intermediaries, like Chamber of Commerce, business associations, </w:t>
      </w:r>
      <w:r w:rsidR="007D07A0" w:rsidRPr="00877559">
        <w:t>etc.</w:t>
      </w:r>
      <w:r w:rsidRPr="00877559">
        <w:t xml:space="preserve">  </w:t>
      </w:r>
    </w:p>
    <w:p w14:paraId="6C336EA5" w14:textId="77777777" w:rsidR="00592D78" w:rsidRPr="00877559" w:rsidRDefault="00592D78" w:rsidP="00592D78">
      <w:pPr>
        <w:rPr>
          <w:b/>
          <w:bCs/>
        </w:rPr>
      </w:pPr>
    </w:p>
    <w:p w14:paraId="24A2DD23" w14:textId="77777777" w:rsidR="00076A59" w:rsidRPr="00877559" w:rsidRDefault="00076A59">
      <w:pPr>
        <w:spacing w:before="0" w:after="0"/>
        <w:rPr>
          <w:b/>
          <w:bCs/>
        </w:rPr>
      </w:pPr>
      <w:r w:rsidRPr="00877559">
        <w:rPr>
          <w:b/>
          <w:bCs/>
        </w:rPr>
        <w:br w:type="page"/>
      </w:r>
    </w:p>
    <w:p w14:paraId="0C289D0A" w14:textId="6F7003A7" w:rsidR="00592D78" w:rsidRPr="000B6552" w:rsidRDefault="00592D78" w:rsidP="00592D78">
      <w:pPr>
        <w:rPr>
          <w:b/>
          <w:bCs/>
          <w:lang w:val="it-IT"/>
        </w:rPr>
      </w:pPr>
      <w:r w:rsidRPr="000B6552">
        <w:rPr>
          <w:b/>
          <w:bCs/>
          <w:lang w:val="it-IT"/>
        </w:rPr>
        <w:lastRenderedPageBreak/>
        <w:t xml:space="preserve">Local Green Deal </w:t>
      </w:r>
      <w:proofErr w:type="spellStart"/>
      <w:r w:rsidRPr="000B6552">
        <w:rPr>
          <w:b/>
          <w:bCs/>
          <w:lang w:val="it-IT"/>
        </w:rPr>
        <w:t>between</w:t>
      </w:r>
      <w:proofErr w:type="spellEnd"/>
      <w:r w:rsidRPr="000B6552">
        <w:rPr>
          <w:b/>
          <w:bCs/>
          <w:lang w:val="it-IT"/>
        </w:rPr>
        <w:t xml:space="preserve"> </w:t>
      </w:r>
      <w:r w:rsidR="00A94752" w:rsidRPr="000B6552">
        <w:rPr>
          <w:b/>
          <w:bCs/>
          <w:lang w:val="it-IT"/>
        </w:rPr>
        <w:t>Confindustria Alto Milanese</w:t>
      </w:r>
      <w:r w:rsidR="00076A59" w:rsidRPr="000B6552">
        <w:rPr>
          <w:b/>
          <w:bCs/>
          <w:lang w:val="it-IT"/>
        </w:rPr>
        <w:t xml:space="preserve">, Università degli studi di Milano, Università degli studi di Brescia, </w:t>
      </w:r>
      <w:r w:rsidR="007D07A0" w:rsidRPr="000B6552">
        <w:rPr>
          <w:b/>
          <w:bCs/>
          <w:lang w:val="it-IT"/>
        </w:rPr>
        <w:t>PTSCLAS</w:t>
      </w:r>
      <w:r w:rsidR="00076A59" w:rsidRPr="000B6552">
        <w:rPr>
          <w:b/>
          <w:bCs/>
          <w:lang w:val="it-IT"/>
        </w:rPr>
        <w:t xml:space="preserve"> </w:t>
      </w:r>
      <w:r w:rsidR="00A94752" w:rsidRPr="000B6552">
        <w:rPr>
          <w:b/>
          <w:bCs/>
          <w:lang w:val="it-IT"/>
        </w:rPr>
        <w:t xml:space="preserve">and the </w:t>
      </w:r>
      <w:proofErr w:type="spellStart"/>
      <w:r w:rsidR="00A94752" w:rsidRPr="000B6552">
        <w:rPr>
          <w:b/>
          <w:bCs/>
          <w:lang w:val="it-IT"/>
        </w:rPr>
        <w:t>Municipality</w:t>
      </w:r>
      <w:proofErr w:type="spellEnd"/>
      <w:r w:rsidR="00A94752" w:rsidRPr="000B6552">
        <w:rPr>
          <w:b/>
          <w:bCs/>
          <w:lang w:val="it-IT"/>
        </w:rPr>
        <w:t xml:space="preserve"> of Legnano</w:t>
      </w:r>
    </w:p>
    <w:p w14:paraId="6886D016" w14:textId="77777777" w:rsidR="00B45697" w:rsidRPr="00CF0ABA" w:rsidRDefault="00B45697" w:rsidP="00592D78">
      <w:pPr>
        <w:rPr>
          <w:b/>
          <w:bCs/>
          <w:lang w:val="it-IT"/>
        </w:rPr>
      </w:pPr>
    </w:p>
    <w:p w14:paraId="0D1D4E18" w14:textId="77777777" w:rsidR="00592D78" w:rsidRPr="00877559" w:rsidRDefault="00592D78" w:rsidP="00AF58AA">
      <w:pPr>
        <w:numPr>
          <w:ilvl w:val="0"/>
          <w:numId w:val="13"/>
        </w:numPr>
        <w:rPr>
          <w:b/>
          <w:bCs/>
        </w:rPr>
      </w:pPr>
      <w:r w:rsidRPr="00877559">
        <w:rPr>
          <w:b/>
          <w:bCs/>
        </w:rPr>
        <w:t>Scope of the Local Green Deal</w:t>
      </w:r>
    </w:p>
    <w:p w14:paraId="2F418D59" w14:textId="7911FB99" w:rsidR="00A94752" w:rsidRPr="0040474C" w:rsidRDefault="00A94752" w:rsidP="00FA6026">
      <w:pPr>
        <w:ind w:left="709"/>
        <w:jc w:val="both"/>
      </w:pPr>
      <w:r w:rsidRPr="0040474C">
        <w:t>Energy-efficiency initiatives are crucial to reduce environmental impact and promote sustainability, but to achieve real energy efficiency a pr</w:t>
      </w:r>
      <w:r w:rsidR="006F1327" w:rsidRPr="0040474C">
        <w:t>eliminary</w:t>
      </w:r>
      <w:r w:rsidRPr="0040474C">
        <w:t xml:space="preserve"> energy </w:t>
      </w:r>
      <w:r w:rsidR="0040474C" w:rsidRPr="0040474C">
        <w:t>audit</w:t>
      </w:r>
      <w:r w:rsidR="006F1327" w:rsidRPr="0040474C">
        <w:t xml:space="preserve"> </w:t>
      </w:r>
      <w:r w:rsidR="004B4B5C" w:rsidRPr="004B4B5C">
        <w:t>is strongly recommended</w:t>
      </w:r>
      <w:r w:rsidR="006F1327" w:rsidRPr="0040474C">
        <w:t>.</w:t>
      </w:r>
      <w:r w:rsidRPr="0040474C">
        <w:t xml:space="preserve"> In this perspective, planned LGD’s first target is focused on increasing the number of enterprises willing to carry out an energy audit. </w:t>
      </w:r>
    </w:p>
    <w:p w14:paraId="00D86CB2" w14:textId="085B1E4F" w:rsidR="00A94752" w:rsidRPr="0040474C" w:rsidRDefault="00A94752" w:rsidP="00FA6026">
      <w:pPr>
        <w:ind w:left="709"/>
        <w:jc w:val="both"/>
      </w:pPr>
      <w:r w:rsidRPr="0040474C">
        <w:t>This becomes an essential step to identify areas where (through analysis of the energy consumption to identify inefficiencies, waste</w:t>
      </w:r>
      <w:r w:rsidR="006F1327" w:rsidRPr="0040474C">
        <w:t>,</w:t>
      </w:r>
      <w:r w:rsidRPr="0040474C">
        <w:t xml:space="preserve"> or potential improvements) energy efficiency can be improved and energy can be saved.</w:t>
      </w:r>
    </w:p>
    <w:p w14:paraId="5479A0F2" w14:textId="516AE6CA" w:rsidR="00A94752" w:rsidRPr="0040474C" w:rsidRDefault="0040474C" w:rsidP="00FA6026">
      <w:pPr>
        <w:ind w:left="709"/>
        <w:jc w:val="both"/>
      </w:pPr>
      <w:r w:rsidRPr="0040474C">
        <w:t xml:space="preserve">An </w:t>
      </w:r>
      <w:r w:rsidR="00A94752" w:rsidRPr="0040474C">
        <w:t>a</w:t>
      </w:r>
      <w:r w:rsidRPr="0040474C">
        <w:t>ppropriate audit</w:t>
      </w:r>
      <w:r w:rsidR="00A94752" w:rsidRPr="0040474C">
        <w:t xml:space="preserve"> can </w:t>
      </w:r>
      <w:r w:rsidR="007C7D2E" w:rsidRPr="0040474C">
        <w:t xml:space="preserve">enable suitable </w:t>
      </w:r>
      <w:r w:rsidR="00A94752" w:rsidRPr="0040474C">
        <w:t xml:space="preserve">strategies </w:t>
      </w:r>
      <w:r w:rsidR="007C7D2E" w:rsidRPr="0040474C">
        <w:t xml:space="preserve">to </w:t>
      </w:r>
      <w:r w:rsidR="00A94752" w:rsidRPr="0040474C">
        <w:t>be developed and implemented to reduce energy consumption and optimise the use of available resources.</w:t>
      </w:r>
    </w:p>
    <w:p w14:paraId="3FD9F051" w14:textId="38015DA7" w:rsidR="00A94752" w:rsidRPr="00877559" w:rsidRDefault="007C7215" w:rsidP="00FA6026">
      <w:pPr>
        <w:ind w:left="709"/>
        <w:jc w:val="both"/>
      </w:pPr>
      <w:r w:rsidRPr="0040474C">
        <w:t xml:space="preserve">All this is </w:t>
      </w:r>
      <w:r w:rsidR="0040474C" w:rsidRPr="0040474C">
        <w:t>c</w:t>
      </w:r>
      <w:r w:rsidRPr="0040474C">
        <w:t xml:space="preserve">onsistent with and completes </w:t>
      </w:r>
      <w:r w:rsidRPr="00877559">
        <w:t>the urban regeneration plan of the municipality of Legnano. Until now, in fact, the energy efficiency measures promoted by the administration have been focused only on public buildings and facilities; with this initiative, on the contrary, the design is extended to the small and medium-sized enterprises in the area.</w:t>
      </w:r>
    </w:p>
    <w:p w14:paraId="6AE0D5A2" w14:textId="3BA0DAE0" w:rsidR="007C7215" w:rsidRPr="00877559" w:rsidRDefault="007C7215" w:rsidP="00FA6026">
      <w:pPr>
        <w:ind w:left="709"/>
        <w:jc w:val="both"/>
      </w:pPr>
      <w:r w:rsidRPr="00877559">
        <w:t xml:space="preserve">From a sectorial point of view, the planned LGD is something between </w:t>
      </w:r>
      <w:r w:rsidR="00FA6026" w:rsidRPr="00877559">
        <w:t>“Construction and Building” and “Renewable energy” since energy audits are</w:t>
      </w:r>
      <w:r w:rsidR="00012198" w:rsidRPr="00877559">
        <w:t xml:space="preserve"> </w:t>
      </w:r>
      <w:r w:rsidR="00FA6026" w:rsidRPr="00877559">
        <w:t xml:space="preserve">prodromal to possible subsequent actions both in terms of energy savings (through improvements </w:t>
      </w:r>
      <w:r w:rsidR="009C4448" w:rsidRPr="00877559">
        <w:t xml:space="preserve">aimed at optimising the efficiency of buildings and the production processes) </w:t>
      </w:r>
      <w:r w:rsidR="00FA6026" w:rsidRPr="00877559">
        <w:t xml:space="preserve">and </w:t>
      </w:r>
      <w:r w:rsidR="009C4448" w:rsidRPr="00877559">
        <w:t>the use of alternative sources of energy generation.</w:t>
      </w:r>
    </w:p>
    <w:p w14:paraId="2E5F85AE" w14:textId="0A59FFA3" w:rsidR="00FA6026" w:rsidRPr="00877559" w:rsidRDefault="00FA6026" w:rsidP="00FA6026">
      <w:pPr>
        <w:ind w:left="709"/>
        <w:jc w:val="both"/>
      </w:pPr>
      <w:r w:rsidRPr="00877559">
        <w:t>The implementation of energy-audit LGDs brings several benefits to enterprises</w:t>
      </w:r>
      <w:r w:rsidR="00D514DF" w:rsidRPr="00877559">
        <w:t xml:space="preserve"> in terms of cost</w:t>
      </w:r>
      <w:r w:rsidR="00607EA3" w:rsidRPr="00877559">
        <w:t>s</w:t>
      </w:r>
      <w:r w:rsidR="00D514DF" w:rsidRPr="00877559">
        <w:t xml:space="preserve"> and </w:t>
      </w:r>
      <w:r w:rsidR="00166E5E" w:rsidRPr="00877559">
        <w:t>long-term</w:t>
      </w:r>
      <w:r w:rsidR="00D514DF" w:rsidRPr="00877559">
        <w:t xml:space="preserve"> sustainability</w:t>
      </w:r>
      <w:r w:rsidR="00012198" w:rsidRPr="00877559">
        <w:t>:</w:t>
      </w:r>
    </w:p>
    <w:p w14:paraId="63A6430A" w14:textId="77777777" w:rsidR="00FA6026" w:rsidRPr="00877559" w:rsidRDefault="00FA6026" w:rsidP="00FA6026">
      <w:pPr>
        <w:ind w:left="1418" w:hanging="425"/>
        <w:jc w:val="both"/>
      </w:pPr>
      <w:r w:rsidRPr="00877559">
        <w:t>-</w:t>
      </w:r>
      <w:r w:rsidRPr="00877559">
        <w:tab/>
        <w:t>Identifying inefficiencies and recommending energy-saving measures, an energy audit can significantly lower utility bills and help prioritize upgrades that offer the best return on investment.</w:t>
      </w:r>
    </w:p>
    <w:p w14:paraId="7C66B1F8" w14:textId="0177E9EC" w:rsidR="00FA6026" w:rsidRPr="00877559" w:rsidRDefault="00FA6026" w:rsidP="00FA6026">
      <w:pPr>
        <w:ind w:left="1418" w:hanging="425"/>
        <w:jc w:val="both"/>
      </w:pPr>
      <w:r w:rsidRPr="00877559">
        <w:t>-</w:t>
      </w:r>
      <w:r w:rsidRPr="00877559">
        <w:tab/>
        <w:t>Pinpointing areas of excessive energy consumption</w:t>
      </w:r>
      <w:r w:rsidR="00D514DF" w:rsidRPr="00877559">
        <w:t>,</w:t>
      </w:r>
      <w:r w:rsidRPr="00877559">
        <w:t xml:space="preserve"> energy audit allows for targeted improvements in the energy use and can lead to better maintenance and upgrades of existing equipment.</w:t>
      </w:r>
    </w:p>
    <w:p w14:paraId="0AC6610C" w14:textId="77777777" w:rsidR="00FA6026" w:rsidRPr="00877559" w:rsidRDefault="00FA6026" w:rsidP="00FA6026">
      <w:pPr>
        <w:ind w:left="1418" w:hanging="425"/>
        <w:jc w:val="both"/>
      </w:pPr>
      <w:r w:rsidRPr="00877559">
        <w:t>-</w:t>
      </w:r>
      <w:r w:rsidRPr="00877559">
        <w:tab/>
        <w:t>Ensuring compliance with environmental laws and regulations can be facilitated through an energy audit.</w:t>
      </w:r>
    </w:p>
    <w:p w14:paraId="7785B6D6" w14:textId="77777777" w:rsidR="00FA6026" w:rsidRPr="00877559" w:rsidRDefault="00FA6026" w:rsidP="00FA6026">
      <w:pPr>
        <w:ind w:left="1418" w:hanging="425"/>
        <w:jc w:val="both"/>
      </w:pPr>
      <w:r w:rsidRPr="00877559">
        <w:t>-</w:t>
      </w:r>
      <w:r w:rsidRPr="00877559">
        <w:tab/>
        <w:t>An energy audit provides valuable data for long-term energy planning and management and helps in preparing for future energy needs and regulatory changes.</w:t>
      </w:r>
    </w:p>
    <w:p w14:paraId="5FC439C2" w14:textId="77777777" w:rsidR="00FA6026" w:rsidRPr="00877559" w:rsidRDefault="00FA6026" w:rsidP="00FA6026">
      <w:pPr>
        <w:ind w:left="1418" w:hanging="425"/>
        <w:jc w:val="both"/>
      </w:pPr>
      <w:r w:rsidRPr="00877559">
        <w:t>-</w:t>
      </w:r>
      <w:r w:rsidRPr="00877559">
        <w:tab/>
        <w:t>Energy audit can make easier to access to incentives, rebates, and grants for energy efficiency improvements.</w:t>
      </w:r>
    </w:p>
    <w:p w14:paraId="05E8B7CC" w14:textId="77777777" w:rsidR="00FA6026" w:rsidRPr="00877559" w:rsidRDefault="00FA6026" w:rsidP="00FA6026">
      <w:pPr>
        <w:ind w:left="1418" w:hanging="425"/>
        <w:jc w:val="both"/>
      </w:pPr>
      <w:r w:rsidRPr="00877559">
        <w:lastRenderedPageBreak/>
        <w:t>-</w:t>
      </w:r>
      <w:r w:rsidRPr="00877559">
        <w:tab/>
        <w:t>Demonstrating a commitment to sustainability can enhance a company’s reputation and brand image in the local, national and international environment.</w:t>
      </w:r>
    </w:p>
    <w:p w14:paraId="4D86E9CD" w14:textId="149F4D64" w:rsidR="009C4448" w:rsidRPr="00877559" w:rsidRDefault="009C4448" w:rsidP="0040474C">
      <w:pPr>
        <w:ind w:left="1418" w:hanging="425"/>
        <w:jc w:val="both"/>
      </w:pPr>
    </w:p>
    <w:p w14:paraId="3FBEDE6D" w14:textId="3C4FBFAA" w:rsidR="009C4448" w:rsidRPr="00877559" w:rsidRDefault="00D514DF" w:rsidP="00D514DF">
      <w:pPr>
        <w:ind w:left="709"/>
        <w:jc w:val="both"/>
      </w:pPr>
      <w:r w:rsidRPr="00877559">
        <w:t>The ultimate aim of the initiative is to promote energy-saving initiatives in the city's productive sector, thereby generating combined benefits for both the companies and the citizens. B</w:t>
      </w:r>
      <w:r w:rsidR="009C4448" w:rsidRPr="00877559">
        <w:t>y reducing energy consumption, enterprises can save on costs</w:t>
      </w:r>
      <w:r w:rsidRPr="00877559">
        <w:t xml:space="preserve"> freeing</w:t>
      </w:r>
      <w:r w:rsidR="009C4448" w:rsidRPr="00877559">
        <w:t xml:space="preserve"> up resources that can be reinvested in other projects that could benefit the city.</w:t>
      </w:r>
      <w:r w:rsidRPr="00877559">
        <w:t xml:space="preserve"> In addition, reduced</w:t>
      </w:r>
      <w:r w:rsidR="009C4448" w:rsidRPr="00877559">
        <w:t xml:space="preserve"> energy consumption leads to lower emissions of greenhouse gases and other air pollutants, improving air quality and reducing health risks for residents.</w:t>
      </w:r>
      <w:r w:rsidRPr="00877559">
        <w:t xml:space="preserve"> At the same time, e</w:t>
      </w:r>
      <w:r w:rsidR="009C4448" w:rsidRPr="00877559">
        <w:t>nergy saving initiatives can stimulate job creation in renewable energy, energy efficiency and green technology, contributing to local economic growth.</w:t>
      </w:r>
      <w:r w:rsidRPr="00877559">
        <w:t xml:space="preserve"> In </w:t>
      </w:r>
      <w:r w:rsidR="00607EA3" w:rsidRPr="00877559">
        <w:t>a broader view</w:t>
      </w:r>
      <w:r w:rsidRPr="00877559">
        <w:t xml:space="preserve">, by </w:t>
      </w:r>
      <w:r w:rsidR="009C4448" w:rsidRPr="00877559">
        <w:t xml:space="preserve">reducing air pollution and promoting sustainable practices, the city can </w:t>
      </w:r>
      <w:r w:rsidR="00607EA3" w:rsidRPr="00877559">
        <w:t xml:space="preserve">finally </w:t>
      </w:r>
      <w:r w:rsidR="009C4448" w:rsidRPr="00877559">
        <w:t xml:space="preserve">improve the quality of the urban environment, making it more </w:t>
      </w:r>
      <w:r w:rsidR="00607EA3" w:rsidRPr="00877559">
        <w:t xml:space="preserve">attractive, </w:t>
      </w:r>
      <w:r w:rsidR="009C4448" w:rsidRPr="00877559">
        <w:t>pleasant and healthy.</w:t>
      </w:r>
    </w:p>
    <w:p w14:paraId="48920FE8" w14:textId="5E40C292" w:rsidR="00A4537A" w:rsidRPr="00877559" w:rsidRDefault="00A4537A" w:rsidP="00D514DF">
      <w:pPr>
        <w:ind w:left="709"/>
        <w:jc w:val="both"/>
      </w:pPr>
    </w:p>
    <w:p w14:paraId="7368F4CF" w14:textId="0061EA37" w:rsidR="00B92FC6" w:rsidRPr="00877559" w:rsidRDefault="00230D87" w:rsidP="00842CB8">
      <w:pPr>
        <w:ind w:left="709"/>
        <w:jc w:val="both"/>
      </w:pPr>
      <w:r w:rsidRPr="00877559">
        <w:t xml:space="preserve">The activity of project development and stakeholder involvement took place in several stages over a time horizon of approximately five months. Meetings with each of the partners (see below) have been organized in order to present </w:t>
      </w:r>
      <w:r w:rsidR="00B92FC6" w:rsidRPr="00877559">
        <w:t xml:space="preserve">and drive </w:t>
      </w:r>
      <w:r w:rsidRPr="00877559">
        <w:t>the initiative</w:t>
      </w:r>
      <w:r w:rsidR="00B92FC6" w:rsidRPr="00877559">
        <w:t>: initially, meetings were held mainly to illustrate the project and share the general framework and macro-objectives</w:t>
      </w:r>
      <w:r w:rsidR="00CF0217" w:rsidRPr="00877559">
        <w:t>; afterwa</w:t>
      </w:r>
      <w:r w:rsidR="00B92FC6" w:rsidRPr="00877559">
        <w:t xml:space="preserve">rds several more specific meetings were held for discussion and fine tuning to agree, step by step, on segmentation, objectives and methodology. Altogether, in five months, there were about 25 meetings with the different partners involved in the LGD Energy project.     </w:t>
      </w:r>
    </w:p>
    <w:p w14:paraId="5F63250B" w14:textId="77777777" w:rsidR="00842CB8" w:rsidRPr="00877559" w:rsidRDefault="00842CB8" w:rsidP="00842CB8">
      <w:pPr>
        <w:ind w:left="709"/>
        <w:jc w:val="both"/>
      </w:pPr>
    </w:p>
    <w:p w14:paraId="7990EF69" w14:textId="48B30254" w:rsidR="00842CB8" w:rsidRPr="00877559" w:rsidRDefault="00842CB8" w:rsidP="00842CB8">
      <w:pPr>
        <w:ind w:left="709"/>
        <w:jc w:val="both"/>
      </w:pPr>
      <w:r w:rsidRPr="00877559">
        <w:t xml:space="preserve">The </w:t>
      </w:r>
      <w:r w:rsidR="008269D9" w:rsidRPr="00877559">
        <w:t>agreed working methodology used in these months</w:t>
      </w:r>
      <w:r w:rsidR="003053BE" w:rsidRPr="00877559">
        <w:t>,</w:t>
      </w:r>
      <w:r w:rsidR="008269D9" w:rsidRPr="00877559">
        <w:t xml:space="preserve"> up to the signing of the LGD was as follows:</w:t>
      </w:r>
    </w:p>
    <w:p w14:paraId="483D75DF" w14:textId="6D0EC6B0" w:rsidR="00842CB8" w:rsidRPr="00877559" w:rsidRDefault="00842CB8" w:rsidP="00767A4E">
      <w:pPr>
        <w:ind w:left="1276" w:hanging="283"/>
        <w:jc w:val="both"/>
      </w:pPr>
      <w:r w:rsidRPr="00877559">
        <w:t>1.</w:t>
      </w:r>
      <w:r w:rsidRPr="00877559">
        <w:tab/>
      </w:r>
      <w:r w:rsidR="00767A4E" w:rsidRPr="00877559">
        <w:t xml:space="preserve">Mapping of enterprises by sector, activity, turnover, </w:t>
      </w:r>
      <w:r w:rsidR="008269D9" w:rsidRPr="00877559">
        <w:t>number of employees, etc. in order to have a general view of the local productive environment.</w:t>
      </w:r>
    </w:p>
    <w:p w14:paraId="78DFC70C" w14:textId="54C6614B" w:rsidR="00842CB8" w:rsidRPr="00877559" w:rsidRDefault="00842CB8" w:rsidP="00767A4E">
      <w:pPr>
        <w:ind w:left="1276" w:hanging="283"/>
        <w:jc w:val="both"/>
      </w:pPr>
      <w:r w:rsidRPr="00877559">
        <w:t>2.</w:t>
      </w:r>
      <w:r w:rsidRPr="00877559">
        <w:tab/>
      </w:r>
      <w:r w:rsidR="00767A4E" w:rsidRPr="00877559">
        <w:t xml:space="preserve">Identification, through analysis of </w:t>
      </w:r>
      <w:r w:rsidR="00D42C64" w:rsidRPr="00877559">
        <w:t>literature data</w:t>
      </w:r>
      <w:r w:rsidR="00767A4E" w:rsidRPr="00877559">
        <w:t xml:space="preserve"> and open discussions with technicians and specialists from Confindustria and Enea, of the </w:t>
      </w:r>
      <w:r w:rsidR="00CF0217" w:rsidRPr="00877559">
        <w:t>“state</w:t>
      </w:r>
      <w:r w:rsidR="00D42C64" w:rsidRPr="00877559">
        <w:t xml:space="preserve"> of art” and the </w:t>
      </w:r>
      <w:r w:rsidR="00767A4E" w:rsidRPr="00877559">
        <w:t xml:space="preserve">most critical elements concerning energy efficiency </w:t>
      </w:r>
      <w:r w:rsidR="008269D9" w:rsidRPr="00877559">
        <w:t xml:space="preserve">(and energy audits) </w:t>
      </w:r>
      <w:r w:rsidR="00767A4E" w:rsidRPr="00877559">
        <w:t xml:space="preserve">in </w:t>
      </w:r>
      <w:r w:rsidR="008269D9" w:rsidRPr="00877559">
        <w:t>M</w:t>
      </w:r>
      <w:r w:rsidR="00767A4E" w:rsidRPr="00877559">
        <w:t>SMEs</w:t>
      </w:r>
      <w:r w:rsidR="00D42C64" w:rsidRPr="00877559">
        <w:t>.</w:t>
      </w:r>
    </w:p>
    <w:p w14:paraId="3BE40BCC" w14:textId="05600408" w:rsidR="00842CB8" w:rsidRPr="00877559" w:rsidRDefault="00842CB8" w:rsidP="00767A4E">
      <w:pPr>
        <w:ind w:left="1276" w:hanging="283"/>
        <w:jc w:val="both"/>
      </w:pPr>
      <w:r w:rsidRPr="00877559">
        <w:t>3.</w:t>
      </w:r>
      <w:r w:rsidRPr="00877559">
        <w:tab/>
        <w:t xml:space="preserve">Organisation and management of Focus Groups and One-to-One Interviews on a sample of enterprises (selected </w:t>
      </w:r>
      <w:r w:rsidR="00D42C64" w:rsidRPr="00877559">
        <w:t>by Confindustria</w:t>
      </w:r>
      <w:r w:rsidR="008269D9" w:rsidRPr="00877559">
        <w:t>) in order to verify the preliminary hypotheses, identify new areas of investigation and segmentation variables, gather suggestions and opinions, identify possible barriers to (and the degree of interest in) an energy audit.</w:t>
      </w:r>
      <w:r w:rsidRPr="00877559">
        <w:t xml:space="preserve">  </w:t>
      </w:r>
    </w:p>
    <w:p w14:paraId="1ECEDAE1" w14:textId="483BF341" w:rsidR="003B45C4" w:rsidRPr="00877559" w:rsidRDefault="00842CB8" w:rsidP="00767A4E">
      <w:pPr>
        <w:ind w:left="1276" w:hanging="283"/>
        <w:jc w:val="both"/>
      </w:pPr>
      <w:r w:rsidRPr="00877559">
        <w:t>4.</w:t>
      </w:r>
      <w:r w:rsidRPr="00877559">
        <w:tab/>
      </w:r>
      <w:r w:rsidR="003B45C4" w:rsidRPr="00877559">
        <w:t>Design</w:t>
      </w:r>
      <w:r w:rsidR="00B0137B" w:rsidRPr="00877559">
        <w:t xml:space="preserve"> (</w:t>
      </w:r>
      <w:r w:rsidR="003B45C4" w:rsidRPr="00877559">
        <w:t xml:space="preserve">by the University of Milan </w:t>
      </w:r>
      <w:r w:rsidR="00955A2A" w:rsidRPr="00877559">
        <w:t xml:space="preserve">and the University of Brescia </w:t>
      </w:r>
      <w:r w:rsidR="003B45C4" w:rsidRPr="00877559">
        <w:t>in cooperation with PTS</w:t>
      </w:r>
      <w:r w:rsidR="007D07A0">
        <w:t>CLAS</w:t>
      </w:r>
      <w:r w:rsidR="00B0137B" w:rsidRPr="00877559">
        <w:t>)</w:t>
      </w:r>
      <w:r w:rsidR="003B45C4" w:rsidRPr="00877559">
        <w:t xml:space="preserve">, of a research study (structured </w:t>
      </w:r>
      <w:r w:rsidR="00B0137B" w:rsidRPr="00877559">
        <w:t>survey) to</w:t>
      </w:r>
      <w:r w:rsidR="003B45C4" w:rsidRPr="00877559">
        <w:t xml:space="preserve"> verify the willingness of companies to carry out an energy audit and its dependence from different variables to be tested.</w:t>
      </w:r>
    </w:p>
    <w:p w14:paraId="24F029FE" w14:textId="5F32D8F3" w:rsidR="003B45C4" w:rsidRPr="00877559" w:rsidRDefault="00842CB8" w:rsidP="00767A4E">
      <w:pPr>
        <w:ind w:left="1276" w:hanging="283"/>
        <w:jc w:val="both"/>
      </w:pPr>
      <w:r w:rsidRPr="00877559">
        <w:lastRenderedPageBreak/>
        <w:t>5.</w:t>
      </w:r>
      <w:r w:rsidRPr="00877559">
        <w:tab/>
      </w:r>
      <w:r w:rsidR="00B0137B" w:rsidRPr="00877559">
        <w:t>Preparation (also in cooperation with Enea) of the questionnaire and design/</w:t>
      </w:r>
      <w:r w:rsidR="003B45C4" w:rsidRPr="00877559">
        <w:t>selection of the questionnaire delivery methodology.</w:t>
      </w:r>
    </w:p>
    <w:p w14:paraId="770C4800" w14:textId="166D1AD9" w:rsidR="003B45C4" w:rsidRPr="00877559" w:rsidRDefault="00B0137B" w:rsidP="00B0137B">
      <w:pPr>
        <w:pStyle w:val="Paragrafoelenco"/>
        <w:numPr>
          <w:ilvl w:val="0"/>
          <w:numId w:val="18"/>
        </w:numPr>
        <w:ind w:left="1276" w:hanging="283"/>
        <w:jc w:val="both"/>
      </w:pPr>
      <w:r w:rsidRPr="00877559">
        <w:t>Pilot and fine tune the questionnaire through autonomous and guided filling in of the questionnaire by a sample of companies, in meetings specifically organised to check how easy or not the compilation was</w:t>
      </w:r>
      <w:r w:rsidR="003053BE" w:rsidRPr="00877559">
        <w:t>,</w:t>
      </w:r>
      <w:r w:rsidRPr="00877559">
        <w:t xml:space="preserve"> and to identify possible areas for improvement.</w:t>
      </w:r>
    </w:p>
    <w:p w14:paraId="6C7ADF78" w14:textId="77777777" w:rsidR="00842CB8" w:rsidRPr="00877559" w:rsidRDefault="00842CB8" w:rsidP="00842CB8">
      <w:pPr>
        <w:ind w:left="709"/>
        <w:jc w:val="both"/>
      </w:pPr>
    </w:p>
    <w:p w14:paraId="7AB06DB9" w14:textId="15FB47F3" w:rsidR="00592D78" w:rsidRPr="00877559" w:rsidRDefault="00012198" w:rsidP="00B0137B">
      <w:pPr>
        <w:spacing w:before="0" w:after="0"/>
        <w:rPr>
          <w:b/>
          <w:bCs/>
        </w:rPr>
      </w:pPr>
      <w:r w:rsidRPr="00877559">
        <w:rPr>
          <w:i/>
          <w:iCs/>
        </w:rPr>
        <w:br w:type="page"/>
      </w:r>
      <w:r w:rsidR="00592D78" w:rsidRPr="00877559">
        <w:rPr>
          <w:b/>
          <w:bCs/>
        </w:rPr>
        <w:lastRenderedPageBreak/>
        <w:t>Partners to the Local Green Deal</w:t>
      </w:r>
    </w:p>
    <w:p w14:paraId="6B0EE6E4" w14:textId="77777777" w:rsidR="00592D78" w:rsidRPr="00877559" w:rsidRDefault="00592D78" w:rsidP="004F6507">
      <w:pPr>
        <w:ind w:left="709"/>
        <w:rPr>
          <w:i/>
          <w:iCs/>
        </w:rPr>
      </w:pPr>
    </w:p>
    <w:p w14:paraId="26C4F9C2" w14:textId="7D8F12E8" w:rsidR="00F52C0D" w:rsidRPr="00877559" w:rsidRDefault="00592D78" w:rsidP="00076A59">
      <w:pPr>
        <w:rPr>
          <w:b/>
          <w:bCs/>
        </w:rPr>
      </w:pPr>
      <w:r w:rsidRPr="00877559">
        <w:rPr>
          <w:b/>
          <w:bCs/>
        </w:rPr>
        <w:t xml:space="preserve">Partner 1: </w:t>
      </w:r>
      <w:r w:rsidR="000949C5" w:rsidRPr="00877559">
        <w:rPr>
          <w:b/>
          <w:bCs/>
        </w:rPr>
        <w:t>Confindustria Alto Milanese</w:t>
      </w:r>
    </w:p>
    <w:p w14:paraId="4C26F06F" w14:textId="7B839381" w:rsidR="00F52C0D" w:rsidRPr="00877559" w:rsidRDefault="00592D78" w:rsidP="00076A59">
      <w:r w:rsidRPr="00877559">
        <w:t xml:space="preserve">Organization type: </w:t>
      </w:r>
      <w:r w:rsidR="009C1748" w:rsidRPr="00877559">
        <w:rPr>
          <w:u w:val="single"/>
        </w:rPr>
        <w:t>Manufacturers’</w:t>
      </w:r>
      <w:r w:rsidR="000949C5" w:rsidRPr="00877559">
        <w:rPr>
          <w:u w:val="single"/>
        </w:rPr>
        <w:t xml:space="preserve"> association</w:t>
      </w:r>
    </w:p>
    <w:p w14:paraId="52FAFDD2" w14:textId="77777777" w:rsidR="000B6552" w:rsidRDefault="000B6552" w:rsidP="00076A59">
      <w:pPr>
        <w:jc w:val="both"/>
      </w:pPr>
      <w:bookmarkStart w:id="0" w:name="_Hlk177287975"/>
    </w:p>
    <w:p w14:paraId="5A052EE5" w14:textId="678E0B5C" w:rsidR="000949C5" w:rsidRPr="00877559" w:rsidRDefault="000949C5" w:rsidP="00076A59">
      <w:pPr>
        <w:jc w:val="both"/>
      </w:pPr>
      <w:r w:rsidRPr="00877559">
        <w:t xml:space="preserve">Confindustria's sustainability objective is to </w:t>
      </w:r>
      <w:r w:rsidR="005C0230">
        <w:t>promote</w:t>
      </w:r>
      <w:r w:rsidRPr="00877559">
        <w:t xml:space="preserve"> energy audits among associated enterprises in the area and, in this way, promote energy efficiency measures with a direct impact on </w:t>
      </w:r>
      <w:r w:rsidR="00AA4DAD" w:rsidRPr="00877559">
        <w:t xml:space="preserve">business </w:t>
      </w:r>
      <w:r w:rsidRPr="00877559">
        <w:t>costs and, more generally, on long term business sustainability of the enterprises</w:t>
      </w:r>
      <w:r w:rsidR="00AA4DAD" w:rsidRPr="00877559">
        <w:t>.</w:t>
      </w:r>
      <w:r w:rsidRPr="00877559">
        <w:t xml:space="preserve"> </w:t>
      </w:r>
    </w:p>
    <w:bookmarkEnd w:id="0"/>
    <w:p w14:paraId="791376B7" w14:textId="58793113" w:rsidR="001A7C0C" w:rsidRPr="00877559" w:rsidRDefault="008720FC" w:rsidP="00076A59">
      <w:pPr>
        <w:jc w:val="both"/>
      </w:pPr>
      <w:r w:rsidRPr="00877559">
        <w:t xml:space="preserve">Confindustria, General Confederation of Italian </w:t>
      </w:r>
      <w:r w:rsidR="001A7C0C" w:rsidRPr="00877559">
        <w:t>Industry, is</w:t>
      </w:r>
      <w:r w:rsidRPr="00877559">
        <w:t xml:space="preserve"> the largest association representing manufacturing and service companies in Italy. </w:t>
      </w:r>
      <w:r w:rsidR="001A7C0C" w:rsidRPr="00877559">
        <w:t>Confindustria has initiated many activities to ensure a central role for Italy in the definition and implementation of the European Green Deal, continuing and reinforcing action aimed at achieving environmental objectives, promoting energy markets and industrial competitiveness. In addition, it has already planned the strengthening of information, training and awareness-raising activities for managers and companies on Circular Economy issues, and the monitoring of the activation of economic measures to support companies in the ecological transition, towards business models and investments for the circular economy.</w:t>
      </w:r>
    </w:p>
    <w:p w14:paraId="525B1AD0" w14:textId="77777777" w:rsidR="007D07A0" w:rsidRDefault="00AA4DAD" w:rsidP="00076A59">
      <w:pPr>
        <w:jc w:val="both"/>
      </w:pPr>
      <w:r w:rsidRPr="00877559">
        <w:t xml:space="preserve">Confindustria Alto Milanese is the </w:t>
      </w:r>
      <w:r w:rsidR="009C1748" w:rsidRPr="00877559">
        <w:t>manufacturers’</w:t>
      </w:r>
      <w:r w:rsidRPr="00877559">
        <w:t xml:space="preserve"> </w:t>
      </w:r>
      <w:r w:rsidR="009C1748" w:rsidRPr="00877559">
        <w:t>association</w:t>
      </w:r>
      <w:r w:rsidRPr="00877559">
        <w:t xml:space="preserve"> of industrial enterprises in the Upper Milanese area, of whom it represents the interests in their relations with institutions, trade unions and social organisations and offers assistance and specialised services concerning company business and management. It has 437 member companies. Overall, the organisation represents about 40% of the local enterprises (about 60% in terms of turnover and number of employees).</w:t>
      </w:r>
    </w:p>
    <w:p w14:paraId="59AE10B0" w14:textId="0C20753B" w:rsidR="00AA4DAD" w:rsidRPr="00877559" w:rsidRDefault="00346CF3" w:rsidP="00076A59">
      <w:pPr>
        <w:jc w:val="both"/>
      </w:pPr>
      <w:r w:rsidRPr="00877559">
        <w:t xml:space="preserve">Confindustria Alto Milanese is a recognised and accredited institution in the local world of manufacturing, and thanks to its high regard and trust among the companies in the area, it is a strategic reference point for the project. And it </w:t>
      </w:r>
      <w:r w:rsidR="00AA4DAD" w:rsidRPr="00877559">
        <w:t xml:space="preserve">will be essential to promote the implementation of the LGD among the associated enterprises.      </w:t>
      </w:r>
    </w:p>
    <w:p w14:paraId="58F5B5DE" w14:textId="77777777" w:rsidR="001A7C0C" w:rsidRPr="00877559" w:rsidRDefault="001A7C0C" w:rsidP="00012198"/>
    <w:p w14:paraId="2FF571C1" w14:textId="77777777" w:rsidR="00012198" w:rsidRPr="00877559" w:rsidRDefault="00012198">
      <w:pPr>
        <w:spacing w:before="0" w:after="0"/>
        <w:rPr>
          <w:b/>
          <w:bCs/>
        </w:rPr>
      </w:pPr>
      <w:r w:rsidRPr="00877559">
        <w:rPr>
          <w:b/>
          <w:bCs/>
        </w:rPr>
        <w:br w:type="page"/>
      </w:r>
    </w:p>
    <w:p w14:paraId="75FDC622" w14:textId="3EC8947E" w:rsidR="00BA1794" w:rsidRPr="00CF0ABA" w:rsidRDefault="00592D78" w:rsidP="00076A59">
      <w:pPr>
        <w:rPr>
          <w:b/>
          <w:bCs/>
          <w:lang w:val="it-IT"/>
        </w:rPr>
      </w:pPr>
      <w:r w:rsidRPr="00CF0ABA">
        <w:rPr>
          <w:b/>
          <w:bCs/>
          <w:lang w:val="it-IT"/>
        </w:rPr>
        <w:lastRenderedPageBreak/>
        <w:t xml:space="preserve">Partner 2: </w:t>
      </w:r>
      <w:r w:rsidR="001A7C0C" w:rsidRPr="00CF0ABA">
        <w:rPr>
          <w:b/>
          <w:bCs/>
          <w:lang w:val="it-IT"/>
        </w:rPr>
        <w:t xml:space="preserve">Università degli Studi di Milano - </w:t>
      </w:r>
      <w:proofErr w:type="spellStart"/>
      <w:r w:rsidR="001A7C0C" w:rsidRPr="00CF0ABA">
        <w:rPr>
          <w:b/>
          <w:bCs/>
          <w:lang w:val="it-IT"/>
        </w:rPr>
        <w:t>D</w:t>
      </w:r>
      <w:r w:rsidR="00607EA3" w:rsidRPr="00CF0ABA">
        <w:rPr>
          <w:b/>
          <w:bCs/>
          <w:lang w:val="it-IT"/>
        </w:rPr>
        <w:t>e</w:t>
      </w:r>
      <w:r w:rsidR="001A7C0C" w:rsidRPr="00CF0ABA">
        <w:rPr>
          <w:b/>
          <w:bCs/>
          <w:lang w:val="it-IT"/>
        </w:rPr>
        <w:t>pt</w:t>
      </w:r>
      <w:proofErr w:type="spellEnd"/>
      <w:r w:rsidR="001A7C0C" w:rsidRPr="00CF0ABA">
        <w:rPr>
          <w:b/>
          <w:bCs/>
          <w:lang w:val="it-IT"/>
        </w:rPr>
        <w:t xml:space="preserve">. of </w:t>
      </w:r>
      <w:proofErr w:type="spellStart"/>
      <w:r w:rsidR="001A7C0C" w:rsidRPr="00CF0ABA">
        <w:rPr>
          <w:b/>
          <w:bCs/>
          <w:lang w:val="it-IT"/>
        </w:rPr>
        <w:t>Economics</w:t>
      </w:r>
      <w:proofErr w:type="spellEnd"/>
      <w:r w:rsidR="001A7C0C" w:rsidRPr="00CF0ABA">
        <w:rPr>
          <w:b/>
          <w:bCs/>
          <w:lang w:val="it-IT"/>
        </w:rPr>
        <w:t>, Management and Quantitative Methods (DEMM).</w:t>
      </w:r>
    </w:p>
    <w:p w14:paraId="386927AE" w14:textId="16C9E585" w:rsidR="008F11AB" w:rsidRPr="00877559" w:rsidRDefault="008F11AB" w:rsidP="00076A59">
      <w:r w:rsidRPr="00877559">
        <w:t xml:space="preserve">Organization type: Academic institution </w:t>
      </w:r>
    </w:p>
    <w:p w14:paraId="4741A80A" w14:textId="77777777" w:rsidR="000B6552" w:rsidRDefault="000B6552" w:rsidP="00076A59">
      <w:pPr>
        <w:jc w:val="both"/>
      </w:pPr>
    </w:p>
    <w:p w14:paraId="4220B167" w14:textId="7B5A0368" w:rsidR="008F11AB" w:rsidRPr="00877559" w:rsidRDefault="00703D0F" w:rsidP="00076A59">
      <w:pPr>
        <w:jc w:val="both"/>
      </w:pPr>
      <w:r w:rsidRPr="00877559">
        <w:t xml:space="preserve">The University's aim, as part of its research </w:t>
      </w:r>
      <w:r w:rsidR="00607EA3" w:rsidRPr="00877559">
        <w:t xml:space="preserve">studies </w:t>
      </w:r>
      <w:r w:rsidRPr="00877559">
        <w:t xml:space="preserve">on behavioural economics applied to the environment and environmental sustainability, is to identify the most effective ways of involving small and medium-sized enterprises in environmentally sustainable choices and behaviour. In particular, in this case, </w:t>
      </w:r>
      <w:r w:rsidR="00346CF3" w:rsidRPr="00877559">
        <w:t xml:space="preserve">the objective is to identify the main barriers and the most effective incentives </w:t>
      </w:r>
      <w:r w:rsidR="0045022C" w:rsidRPr="00877559">
        <w:t xml:space="preserve">for companies </w:t>
      </w:r>
      <w:r w:rsidR="00012198" w:rsidRPr="00877559">
        <w:t>to adopt</w:t>
      </w:r>
      <w:r w:rsidR="00346CF3" w:rsidRPr="00877559">
        <w:t xml:space="preserve"> an energy audit (as a first step for a possible energy efficiency intervention), analysing the impact of different engagement tools</w:t>
      </w:r>
      <w:r w:rsidR="0045022C" w:rsidRPr="00877559">
        <w:t xml:space="preserve"> depending on </w:t>
      </w:r>
      <w:r w:rsidR="00346CF3" w:rsidRPr="00877559">
        <w:t xml:space="preserve">the type of company and entrepreneur. </w:t>
      </w:r>
      <w:r w:rsidRPr="00877559">
        <w:t xml:space="preserve">All this by applying suitable and </w:t>
      </w:r>
      <w:r w:rsidR="00CF0217" w:rsidRPr="00877559">
        <w:t>rigorous</w:t>
      </w:r>
      <w:r w:rsidRPr="00877559">
        <w:t xml:space="preserve"> scientific research methodologies.</w:t>
      </w:r>
    </w:p>
    <w:p w14:paraId="3794DDFF" w14:textId="1A8E6932" w:rsidR="00076A59" w:rsidRPr="00877559" w:rsidRDefault="00703D0F" w:rsidP="00076A59">
      <w:pPr>
        <w:jc w:val="both"/>
      </w:pPr>
      <w:r w:rsidRPr="00877559">
        <w:t xml:space="preserve">The Department of Economics, Management and Quantitative Methods (DEMM) of the University of Milan focuses its studies in the fields of economics, business and mathematics-statistics. </w:t>
      </w:r>
      <w:r w:rsidR="00B430EF" w:rsidRPr="00877559">
        <w:t xml:space="preserve">For the second consecutive five-year period, it has been named a Department of Excellence by the MUR. Department members conduct research on a wide range of topics and publish the results in national and international journals of high scientific standing. </w:t>
      </w:r>
      <w:r w:rsidRPr="00877559">
        <w:t>In the field of economics, the DEMM has expertise mainly in the area of applied and behavioural economics and is among the founders of the Milan Economic Impact Evaluation Centre (MEIEC), a research centre whose mission is spreading a culture of evidence-based policy making and impact evaluation of public policies.</w:t>
      </w:r>
    </w:p>
    <w:p w14:paraId="1D564838" w14:textId="6B44559A" w:rsidR="00703D0F" w:rsidRPr="00877559" w:rsidRDefault="00703D0F" w:rsidP="00076A59">
      <w:pPr>
        <w:jc w:val="both"/>
      </w:pPr>
      <w:r w:rsidRPr="00877559">
        <w:t>DEMM cover</w:t>
      </w:r>
      <w:r w:rsidR="0023638B" w:rsidRPr="00877559">
        <w:t>s</w:t>
      </w:r>
      <w:r w:rsidRPr="00877559">
        <w:t xml:space="preserve"> a crucial role in the </w:t>
      </w:r>
      <w:r w:rsidR="0045022C" w:rsidRPr="00877559">
        <w:t xml:space="preserve">LGD </w:t>
      </w:r>
      <w:r w:rsidRPr="00877559">
        <w:t xml:space="preserve">design and </w:t>
      </w:r>
      <w:r w:rsidR="0045022C" w:rsidRPr="00877559">
        <w:t>implementation</w:t>
      </w:r>
      <w:r w:rsidRPr="00877559">
        <w:t xml:space="preserve"> and </w:t>
      </w:r>
      <w:r w:rsidR="0023638B" w:rsidRPr="00877559">
        <w:t>is</w:t>
      </w:r>
      <w:r w:rsidRPr="00877559">
        <w:t xml:space="preserve"> </w:t>
      </w:r>
      <w:r w:rsidR="0045022C" w:rsidRPr="00877559">
        <w:t>fully committed</w:t>
      </w:r>
      <w:r w:rsidRPr="00877559">
        <w:t xml:space="preserve"> in </w:t>
      </w:r>
      <w:r w:rsidR="0045022C" w:rsidRPr="00877559">
        <w:t xml:space="preserve">the identification, </w:t>
      </w:r>
      <w:r w:rsidRPr="00877559">
        <w:t xml:space="preserve">by means of appropriate statistical methodologies, of the most effective ways </w:t>
      </w:r>
      <w:r w:rsidR="0045022C" w:rsidRPr="00877559">
        <w:t>to</w:t>
      </w:r>
      <w:r w:rsidRPr="00877559">
        <w:t xml:space="preserve"> </w:t>
      </w:r>
      <w:r w:rsidR="0045022C" w:rsidRPr="00877559">
        <w:t>activate the participation and involvement of companies in the energy audits</w:t>
      </w:r>
      <w:r w:rsidRPr="00877559">
        <w:t xml:space="preserve">. And to verify, ex post, the effectiveness and sustainability of </w:t>
      </w:r>
      <w:r w:rsidR="0045022C" w:rsidRPr="00877559">
        <w:t xml:space="preserve">different </w:t>
      </w:r>
      <w:r w:rsidR="00CE7DA4" w:rsidRPr="00877559">
        <w:t>approaches, providing</w:t>
      </w:r>
      <w:r w:rsidR="0045022C" w:rsidRPr="00877559">
        <w:t xml:space="preserve"> useful and essential guidance for further developments that can be applied by the municipality.</w:t>
      </w:r>
    </w:p>
    <w:p w14:paraId="0A4EA374" w14:textId="77777777" w:rsidR="00592D78" w:rsidRPr="00877559" w:rsidRDefault="00592D78" w:rsidP="0045022C">
      <w:pPr>
        <w:ind w:left="1843"/>
      </w:pPr>
    </w:p>
    <w:p w14:paraId="03E80C37" w14:textId="77777777" w:rsidR="00703D0F" w:rsidRPr="00877559" w:rsidRDefault="00703D0F" w:rsidP="00592D78"/>
    <w:p w14:paraId="06459E49" w14:textId="77777777" w:rsidR="00EC16A3" w:rsidRPr="00877559" w:rsidRDefault="00EC16A3">
      <w:pPr>
        <w:spacing w:before="0" w:after="0"/>
        <w:rPr>
          <w:b/>
          <w:bCs/>
        </w:rPr>
      </w:pPr>
      <w:r w:rsidRPr="00877559">
        <w:rPr>
          <w:b/>
          <w:bCs/>
        </w:rPr>
        <w:br w:type="page"/>
      </w:r>
    </w:p>
    <w:p w14:paraId="78012869" w14:textId="736AA956" w:rsidR="004675AD" w:rsidRPr="00CF0ABA" w:rsidRDefault="004675AD" w:rsidP="004675AD">
      <w:pPr>
        <w:rPr>
          <w:b/>
          <w:bCs/>
          <w:lang w:val="it-IT"/>
        </w:rPr>
      </w:pPr>
      <w:r w:rsidRPr="00CF0ABA">
        <w:rPr>
          <w:b/>
          <w:bCs/>
          <w:lang w:val="it-IT"/>
        </w:rPr>
        <w:lastRenderedPageBreak/>
        <w:t xml:space="preserve">Partner 3: Università degli Studi di Brescia - </w:t>
      </w:r>
      <w:proofErr w:type="spellStart"/>
      <w:r w:rsidRPr="00CF0ABA">
        <w:rPr>
          <w:b/>
          <w:bCs/>
          <w:lang w:val="it-IT"/>
        </w:rPr>
        <w:t>Dept</w:t>
      </w:r>
      <w:proofErr w:type="spellEnd"/>
      <w:r w:rsidRPr="00CF0ABA">
        <w:rPr>
          <w:b/>
          <w:bCs/>
          <w:lang w:val="it-IT"/>
        </w:rPr>
        <w:t xml:space="preserve">. of </w:t>
      </w:r>
      <w:proofErr w:type="spellStart"/>
      <w:r w:rsidRPr="00CF0ABA">
        <w:rPr>
          <w:b/>
          <w:bCs/>
          <w:lang w:val="it-IT"/>
        </w:rPr>
        <w:t>Economics</w:t>
      </w:r>
      <w:proofErr w:type="spellEnd"/>
      <w:r w:rsidRPr="00CF0ABA">
        <w:rPr>
          <w:b/>
          <w:bCs/>
          <w:lang w:val="it-IT"/>
        </w:rPr>
        <w:t xml:space="preserve"> and Management.</w:t>
      </w:r>
    </w:p>
    <w:p w14:paraId="5F784DB6" w14:textId="77777777" w:rsidR="004675AD" w:rsidRPr="00877559" w:rsidRDefault="004675AD" w:rsidP="004675AD">
      <w:r w:rsidRPr="00877559">
        <w:t xml:space="preserve">Organization type: Academic institution </w:t>
      </w:r>
    </w:p>
    <w:p w14:paraId="6AEF59EF" w14:textId="77777777" w:rsidR="000B6552" w:rsidRDefault="000B6552" w:rsidP="004675AD">
      <w:pPr>
        <w:jc w:val="both"/>
      </w:pPr>
    </w:p>
    <w:p w14:paraId="254A2BD7" w14:textId="307DF366" w:rsidR="004675AD" w:rsidRPr="00877559" w:rsidRDefault="004675AD" w:rsidP="004675AD">
      <w:pPr>
        <w:jc w:val="both"/>
      </w:pPr>
      <w:r w:rsidRPr="00877559">
        <w:t>The University's aim, as part of its research studies on behavioural economics applied to the environment and environmental sustainability, is to identify the most effective ways of involving small and medium-sized enterprises in environmentally sustainable choices and behaviour. In particular, in this case, the objective is to identify the main barriers and the most effective incentives for companies to adopt an energy audit (as a first step for a possible energy efficiency intervention), analysing the impact of different engagement tools depending on the type of company and entrepreneur. All this by applying suitable and rigorous scientific research methodologies.</w:t>
      </w:r>
    </w:p>
    <w:p w14:paraId="7E4ECF62" w14:textId="1EAD0451" w:rsidR="004675AD" w:rsidRPr="00877559" w:rsidRDefault="004675AD" w:rsidP="004675AD">
      <w:pPr>
        <w:jc w:val="both"/>
      </w:pPr>
      <w:r w:rsidRPr="00877559">
        <w:t xml:space="preserve">The Department of Economics and Management of the University of Brescia was established in 2012 from the union of the Departments of the Faculty of Economics, which over the years have been able to integrate their scientific and teaching skills, developing innovative projects in the various fields of </w:t>
      </w:r>
      <w:r w:rsidR="00EE0032" w:rsidRPr="00877559">
        <w:t>economics. The</w:t>
      </w:r>
      <w:r w:rsidRPr="00877559">
        <w:t xml:space="preserve"> Department's research activity reflects its multidisciplinary nature, with more than seventy researchers active in their areas of expertise. Over time, an increasing number of them have accumulated significant research experience in international settings, taken on leadership roles in national and European scientific societies, and coordinated research projects of national and international relevance.</w:t>
      </w:r>
    </w:p>
    <w:p w14:paraId="468A42AF" w14:textId="70398B27" w:rsidR="004675AD" w:rsidRPr="00877559" w:rsidRDefault="00EE0032" w:rsidP="004675AD">
      <w:pPr>
        <w:jc w:val="both"/>
      </w:pPr>
      <w:r w:rsidRPr="00877559">
        <w:t xml:space="preserve">The Department of Economics and Management of the University of Brescia </w:t>
      </w:r>
      <w:r w:rsidR="004675AD" w:rsidRPr="00877559">
        <w:t>covers a crucial role in the LGD design and implementation and is fully committed in the identification, by means of appropriate statistical methodologies, of the most effective ways to activate the participation and involvement of companies in the energy audits. And to verify, ex post, the effectiveness and sustainability of different approaches, providing useful and essential guidance for further developments that can be applied by the municipality.</w:t>
      </w:r>
    </w:p>
    <w:p w14:paraId="3A2D5420" w14:textId="77777777" w:rsidR="004675AD" w:rsidRPr="00877559" w:rsidRDefault="004675AD" w:rsidP="00076A59">
      <w:pPr>
        <w:rPr>
          <w:b/>
          <w:bCs/>
        </w:rPr>
      </w:pPr>
    </w:p>
    <w:p w14:paraId="08A8C218" w14:textId="77777777" w:rsidR="00EE0032" w:rsidRPr="00877559" w:rsidRDefault="00EE0032" w:rsidP="00076A59">
      <w:pPr>
        <w:rPr>
          <w:b/>
          <w:bCs/>
        </w:rPr>
      </w:pPr>
    </w:p>
    <w:p w14:paraId="7BD46B69" w14:textId="77777777" w:rsidR="00EE0032" w:rsidRPr="00877559" w:rsidRDefault="00EE0032" w:rsidP="00076A59">
      <w:pPr>
        <w:rPr>
          <w:b/>
          <w:bCs/>
        </w:rPr>
      </w:pPr>
    </w:p>
    <w:p w14:paraId="1BC3454A" w14:textId="77777777" w:rsidR="00EE0032" w:rsidRPr="00877559" w:rsidRDefault="00EE0032" w:rsidP="00076A59">
      <w:pPr>
        <w:rPr>
          <w:b/>
          <w:bCs/>
        </w:rPr>
      </w:pPr>
    </w:p>
    <w:p w14:paraId="6D8CB81D" w14:textId="77777777" w:rsidR="00EE0032" w:rsidRPr="00877559" w:rsidRDefault="00EE0032" w:rsidP="00076A59">
      <w:pPr>
        <w:rPr>
          <w:b/>
          <w:bCs/>
        </w:rPr>
      </w:pPr>
    </w:p>
    <w:p w14:paraId="332DF095" w14:textId="77777777" w:rsidR="00EE0032" w:rsidRPr="00877559" w:rsidRDefault="00EE0032" w:rsidP="00076A59">
      <w:pPr>
        <w:rPr>
          <w:b/>
          <w:bCs/>
        </w:rPr>
      </w:pPr>
    </w:p>
    <w:p w14:paraId="582DED2C" w14:textId="77777777" w:rsidR="00EE0032" w:rsidRPr="00877559" w:rsidRDefault="00EE0032" w:rsidP="00076A59">
      <w:pPr>
        <w:rPr>
          <w:b/>
          <w:bCs/>
        </w:rPr>
      </w:pPr>
    </w:p>
    <w:p w14:paraId="4ADF7444" w14:textId="77777777" w:rsidR="00EE0032" w:rsidRPr="00877559" w:rsidRDefault="00EE0032" w:rsidP="00076A59">
      <w:pPr>
        <w:rPr>
          <w:b/>
          <w:bCs/>
        </w:rPr>
      </w:pPr>
    </w:p>
    <w:p w14:paraId="29C7F68D" w14:textId="77777777" w:rsidR="00EE0032" w:rsidRPr="00877559" w:rsidRDefault="00EE0032" w:rsidP="00076A59">
      <w:pPr>
        <w:rPr>
          <w:b/>
          <w:bCs/>
        </w:rPr>
      </w:pPr>
    </w:p>
    <w:p w14:paraId="79BD92B0" w14:textId="77777777" w:rsidR="00EE0032" w:rsidRPr="00877559" w:rsidRDefault="00EE0032" w:rsidP="00076A59">
      <w:pPr>
        <w:rPr>
          <w:b/>
          <w:bCs/>
        </w:rPr>
      </w:pPr>
    </w:p>
    <w:p w14:paraId="4A1C2EFF" w14:textId="77777777" w:rsidR="00EE0032" w:rsidRPr="00877559" w:rsidRDefault="00EE0032" w:rsidP="00076A59">
      <w:pPr>
        <w:rPr>
          <w:b/>
          <w:bCs/>
        </w:rPr>
      </w:pPr>
    </w:p>
    <w:p w14:paraId="612D8779" w14:textId="77777777" w:rsidR="00EE0032" w:rsidRPr="00877559" w:rsidRDefault="00EE0032" w:rsidP="00076A59">
      <w:pPr>
        <w:rPr>
          <w:b/>
          <w:bCs/>
        </w:rPr>
      </w:pPr>
    </w:p>
    <w:p w14:paraId="344EACCC" w14:textId="77777777" w:rsidR="00EE0032" w:rsidRPr="00877559" w:rsidRDefault="00EE0032" w:rsidP="00076A59">
      <w:pPr>
        <w:rPr>
          <w:b/>
          <w:bCs/>
        </w:rPr>
      </w:pPr>
    </w:p>
    <w:p w14:paraId="6FBA4234" w14:textId="77777777" w:rsidR="00AC10F8" w:rsidRPr="00350211" w:rsidRDefault="00AC10F8" w:rsidP="00AC10F8">
      <w:pPr>
        <w:rPr>
          <w:b/>
          <w:bCs/>
        </w:rPr>
      </w:pPr>
      <w:r w:rsidRPr="00350211">
        <w:rPr>
          <w:b/>
          <w:bCs/>
        </w:rPr>
        <w:lastRenderedPageBreak/>
        <w:t xml:space="preserve">Partner </w:t>
      </w:r>
      <w:r>
        <w:rPr>
          <w:b/>
          <w:bCs/>
        </w:rPr>
        <w:t>4</w:t>
      </w:r>
      <w:r w:rsidRPr="00350211">
        <w:rPr>
          <w:b/>
          <w:bCs/>
        </w:rPr>
        <w:t>: PTSCLAS SPA</w:t>
      </w:r>
    </w:p>
    <w:p w14:paraId="578AC4A4" w14:textId="77777777" w:rsidR="00AC10F8" w:rsidRPr="00350211" w:rsidRDefault="00AC10F8" w:rsidP="00AC10F8">
      <w:r w:rsidRPr="00350211">
        <w:t xml:space="preserve">Organization type: Private company </w:t>
      </w:r>
    </w:p>
    <w:p w14:paraId="44E0B648" w14:textId="77777777" w:rsidR="000B6552" w:rsidRDefault="000B6552" w:rsidP="00AC10F8">
      <w:pPr>
        <w:jc w:val="both"/>
      </w:pPr>
    </w:p>
    <w:p w14:paraId="01A6BC3F" w14:textId="01E83909" w:rsidR="00AC10F8" w:rsidRDefault="00AC10F8" w:rsidP="00AC10F8">
      <w:pPr>
        <w:jc w:val="both"/>
      </w:pPr>
      <w:r w:rsidRPr="00350211">
        <w:t xml:space="preserve">PTSCLAS, formerly Gruppo CLAS, is a consulting company that offers an interdisciplinary approach that integrates Consulting, Digital Innovation, and Communication, structuring its services in key sectors for Italian development in a highly synergistic manner. PTSCLAS now has over 200 professionals with diverse skills, including many experts in data analysis, computer science, and statistics applied to public policy evaluation. The company possesses specific expertise in handling statistical databases related to various sectors (businesses, labour, education, culture, infrastructure, etc.). PTSCLAS has extensive experience in the monitoring and evaluation of public policies and projects. Since the 1994-1999 programming period of the European Structural Investment Funds, it has gained deep knowledge of programmes and project concerning innovation and competitiveness in SMEs, sustainable mobility and digital infrastructures, thanks to significant experience in the evaluation and technical assistance of programs co-financed by the European Union. The added value of these experiences is reflected in the mastery of various evaluation methods and tools (econometric and counterfactual analyses, interviews, case studies, online surveys, etc.), the understanding of public policies related to the areas of analysis, and the knowledge of the contexts in which the interventions to be evaluated are implemented. </w:t>
      </w:r>
    </w:p>
    <w:p w14:paraId="2E73B2A8" w14:textId="7490693E" w:rsidR="00AC10F8" w:rsidRDefault="00AC10F8" w:rsidP="008335C9">
      <w:pPr>
        <w:jc w:val="both"/>
        <w:rPr>
          <w:b/>
          <w:bCs/>
        </w:rPr>
      </w:pPr>
      <w:r w:rsidRPr="00350211">
        <w:t>PTSCLAS has recently started a collaboration with MEIEC (Milan Economic Impact Evaluation Centre), a research centre founded in the spring of 2023 by the University of Milan and the Institute for Evaluative Research on Public Policies of the Bruno Kessler Foundation, with PNRR funding.</w:t>
      </w:r>
      <w:r>
        <w:t xml:space="preserve"> </w:t>
      </w:r>
      <w:r w:rsidRPr="00350211">
        <w:t>The MEIEC was created with the goal, shared by PTSCLAS, of raising awareness and attention among public institutions, businesses, and civil society on the importance of impact evaluation of policies in making 'evidence-based' decisions.  In this context, PTSCLAS will contribute its extensive experience in supporting the evaluation of LGD impact considering both the efforts of public and private organizations and providing recommendations for improvement where necessary.</w:t>
      </w:r>
    </w:p>
    <w:p w14:paraId="4267A26C" w14:textId="77777777" w:rsidR="00AC10F8" w:rsidRDefault="00AC10F8" w:rsidP="00076A59">
      <w:pPr>
        <w:rPr>
          <w:b/>
          <w:bCs/>
        </w:rPr>
      </w:pPr>
    </w:p>
    <w:p w14:paraId="4A798416" w14:textId="77777777" w:rsidR="00AC10F8" w:rsidRDefault="00AC10F8" w:rsidP="00076A59">
      <w:pPr>
        <w:rPr>
          <w:b/>
          <w:bCs/>
        </w:rPr>
      </w:pPr>
    </w:p>
    <w:p w14:paraId="043EF135" w14:textId="77777777" w:rsidR="00AC10F8" w:rsidRDefault="00AC10F8" w:rsidP="00076A59">
      <w:pPr>
        <w:rPr>
          <w:b/>
          <w:bCs/>
        </w:rPr>
      </w:pPr>
    </w:p>
    <w:p w14:paraId="1CA3B844" w14:textId="77777777" w:rsidR="00AC10F8" w:rsidRDefault="00AC10F8" w:rsidP="00076A59">
      <w:pPr>
        <w:rPr>
          <w:b/>
          <w:bCs/>
        </w:rPr>
      </w:pPr>
    </w:p>
    <w:p w14:paraId="7D776D2B" w14:textId="77777777" w:rsidR="00AC10F8" w:rsidRDefault="00AC10F8" w:rsidP="00076A59">
      <w:pPr>
        <w:rPr>
          <w:b/>
          <w:bCs/>
        </w:rPr>
      </w:pPr>
    </w:p>
    <w:p w14:paraId="576239D3" w14:textId="77777777" w:rsidR="00AC10F8" w:rsidRDefault="00AC10F8" w:rsidP="00076A59">
      <w:pPr>
        <w:rPr>
          <w:b/>
          <w:bCs/>
        </w:rPr>
      </w:pPr>
    </w:p>
    <w:p w14:paraId="3FA93A23" w14:textId="77777777" w:rsidR="00AC10F8" w:rsidRDefault="00AC10F8" w:rsidP="00076A59">
      <w:pPr>
        <w:rPr>
          <w:b/>
          <w:bCs/>
        </w:rPr>
      </w:pPr>
    </w:p>
    <w:p w14:paraId="53204DCF" w14:textId="77777777" w:rsidR="00AC10F8" w:rsidRDefault="00AC10F8" w:rsidP="00076A59">
      <w:pPr>
        <w:rPr>
          <w:b/>
          <w:bCs/>
        </w:rPr>
      </w:pPr>
    </w:p>
    <w:p w14:paraId="0C3F9577" w14:textId="77777777" w:rsidR="00AC10F8" w:rsidRDefault="00AC10F8" w:rsidP="00076A59">
      <w:pPr>
        <w:rPr>
          <w:b/>
          <w:bCs/>
        </w:rPr>
      </w:pPr>
    </w:p>
    <w:p w14:paraId="37DAD0BC" w14:textId="77777777" w:rsidR="00AC10F8" w:rsidRDefault="00AC10F8" w:rsidP="00076A59">
      <w:pPr>
        <w:rPr>
          <w:b/>
          <w:bCs/>
        </w:rPr>
      </w:pPr>
    </w:p>
    <w:p w14:paraId="27C17CCD" w14:textId="77777777" w:rsidR="00AC10F8" w:rsidRDefault="00AC10F8" w:rsidP="00076A59">
      <w:pPr>
        <w:rPr>
          <w:b/>
          <w:bCs/>
        </w:rPr>
      </w:pPr>
    </w:p>
    <w:p w14:paraId="17B54137" w14:textId="44DD867C" w:rsidR="00703D0F" w:rsidRDefault="00AC10F8" w:rsidP="00076A59">
      <w:pPr>
        <w:rPr>
          <w:b/>
          <w:bCs/>
        </w:rPr>
      </w:pPr>
      <w:r>
        <w:rPr>
          <w:b/>
          <w:bCs/>
        </w:rPr>
        <w:lastRenderedPageBreak/>
        <w:t xml:space="preserve">Supporting </w:t>
      </w:r>
      <w:r w:rsidR="00703D0F" w:rsidRPr="00877559">
        <w:rPr>
          <w:b/>
          <w:bCs/>
        </w:rPr>
        <w:t>Partner: Enea</w:t>
      </w:r>
    </w:p>
    <w:p w14:paraId="203F1330" w14:textId="1E8DBEDB" w:rsidR="00AC10F8" w:rsidRDefault="00703D0F" w:rsidP="00076A59">
      <w:r w:rsidRPr="00877559">
        <w:t xml:space="preserve">Organization type: Publicly owned company </w:t>
      </w:r>
      <w:r w:rsidR="00AC10F8">
        <w:t xml:space="preserve"> </w:t>
      </w:r>
    </w:p>
    <w:p w14:paraId="7FB39B84" w14:textId="4A848191" w:rsidR="00703D0F" w:rsidRPr="00877559" w:rsidRDefault="00703D0F" w:rsidP="00076A59"/>
    <w:p w14:paraId="118D7980" w14:textId="59AABBB3" w:rsidR="00703D0F" w:rsidRPr="00877559" w:rsidRDefault="00A46478" w:rsidP="00076A59">
      <w:pPr>
        <w:jc w:val="both"/>
      </w:pPr>
      <w:r w:rsidRPr="00877559">
        <w:t>For Enea, energy audits in SMEs are an objective of primary importance as they play a crucial role in the decision of companies to improve energy efficiency. Sin</w:t>
      </w:r>
      <w:r w:rsidR="005C0230">
        <w:t>c</w:t>
      </w:r>
      <w:r w:rsidRPr="00877559">
        <w:t xml:space="preserve">e a long time, Enea has been committed to promoting energy audits in SMEs through the provision of tools, the organisation of events, and cooperation with local authorities. In this perspective the primary objective </w:t>
      </w:r>
      <w:bookmarkStart w:id="1" w:name="_Hlk180904304"/>
      <w:r w:rsidRPr="00877559">
        <w:t xml:space="preserve">of its </w:t>
      </w:r>
      <w:r w:rsidR="000D1D0C">
        <w:t xml:space="preserve">supporting activities </w:t>
      </w:r>
      <w:r w:rsidRPr="00877559">
        <w:t>in the LGD</w:t>
      </w:r>
      <w:r w:rsidR="000D1D0C">
        <w:t xml:space="preserve"> implementation</w:t>
      </w:r>
      <w:bookmarkEnd w:id="1"/>
      <w:r w:rsidRPr="00877559">
        <w:t xml:space="preserve"> is to promote energy audits in </w:t>
      </w:r>
      <w:r w:rsidR="0023638B" w:rsidRPr="00877559">
        <w:t>small and medium enterprises i</w:t>
      </w:r>
      <w:r w:rsidRPr="00877559">
        <w:t xml:space="preserve">n the Upper Milanese territory. </w:t>
      </w:r>
    </w:p>
    <w:p w14:paraId="7E1D7E20" w14:textId="0CC50846" w:rsidR="003403E1" w:rsidRPr="00877559" w:rsidRDefault="003403E1" w:rsidP="00076A59">
      <w:pPr>
        <w:jc w:val="both"/>
      </w:pPr>
      <w:r w:rsidRPr="00877559">
        <w:t>E</w:t>
      </w:r>
      <w:r w:rsidR="00A46478" w:rsidRPr="00877559">
        <w:t>nea</w:t>
      </w:r>
      <w:r w:rsidRPr="00877559">
        <w:t xml:space="preserve"> is the National Agency for New Technologies, Energy and Sustainable Economic Development, a public law body dedicated to research, technological innovation and the provision of advanced services to enterprises, public administration and citizens in the fields of energy, environment and sustainable economic development. They have been involved in the project to give technical and knowledge support on specific energy efficiency issues, providing know-how, </w:t>
      </w:r>
      <w:r w:rsidR="0045022C" w:rsidRPr="00877559">
        <w:t xml:space="preserve">specific </w:t>
      </w:r>
      <w:r w:rsidRPr="00877559">
        <w:t>tools and human resources to help companies in their energy audits and in the identification of the most appropriate energy saving and efficiency measures to be implemented.</w:t>
      </w:r>
    </w:p>
    <w:p w14:paraId="7DDB0F63" w14:textId="57EA3E60" w:rsidR="00905513" w:rsidRPr="00877559" w:rsidRDefault="00905513" w:rsidP="00076A59">
      <w:pPr>
        <w:jc w:val="both"/>
      </w:pPr>
    </w:p>
    <w:p w14:paraId="5067DAFD" w14:textId="3B490E40" w:rsidR="00905513" w:rsidRPr="00877559" w:rsidRDefault="00905513" w:rsidP="00076A59">
      <w:pPr>
        <w:jc w:val="both"/>
      </w:pPr>
    </w:p>
    <w:p w14:paraId="73505154" w14:textId="77777777" w:rsidR="00BF5546" w:rsidRPr="00877559" w:rsidRDefault="00BF5546" w:rsidP="00076A59">
      <w:pPr>
        <w:jc w:val="both"/>
      </w:pPr>
    </w:p>
    <w:p w14:paraId="0369890B" w14:textId="77777777" w:rsidR="00BF5546" w:rsidRPr="00877559" w:rsidRDefault="00BF5546" w:rsidP="00076A59">
      <w:pPr>
        <w:jc w:val="both"/>
      </w:pPr>
    </w:p>
    <w:p w14:paraId="6186C2DE" w14:textId="77777777" w:rsidR="00BF5546" w:rsidRPr="00877559" w:rsidRDefault="00BF5546" w:rsidP="00076A59">
      <w:pPr>
        <w:jc w:val="both"/>
      </w:pPr>
    </w:p>
    <w:p w14:paraId="21D596A8" w14:textId="77777777" w:rsidR="00BF5546" w:rsidRPr="00877559" w:rsidRDefault="00BF5546" w:rsidP="00076A59">
      <w:pPr>
        <w:jc w:val="both"/>
      </w:pPr>
    </w:p>
    <w:p w14:paraId="42F502FE" w14:textId="77777777" w:rsidR="00BF5546" w:rsidRPr="00877559" w:rsidRDefault="00BF5546" w:rsidP="00076A59">
      <w:pPr>
        <w:jc w:val="both"/>
      </w:pPr>
    </w:p>
    <w:p w14:paraId="7CDA2D13" w14:textId="77777777" w:rsidR="00BF5546" w:rsidRPr="00877559" w:rsidRDefault="00BF5546" w:rsidP="00076A59">
      <w:pPr>
        <w:jc w:val="both"/>
      </w:pPr>
    </w:p>
    <w:p w14:paraId="798610FF" w14:textId="77777777" w:rsidR="00BF5546" w:rsidRPr="00877559" w:rsidRDefault="00BF5546" w:rsidP="00076A59">
      <w:pPr>
        <w:jc w:val="both"/>
      </w:pPr>
    </w:p>
    <w:p w14:paraId="684BF58A" w14:textId="77777777" w:rsidR="00BF5546" w:rsidRPr="00877559" w:rsidRDefault="00BF5546" w:rsidP="00076A59">
      <w:pPr>
        <w:jc w:val="both"/>
      </w:pPr>
    </w:p>
    <w:p w14:paraId="38666B26" w14:textId="77777777" w:rsidR="00BF5546" w:rsidRPr="00877559" w:rsidRDefault="00BF5546" w:rsidP="00076A59">
      <w:pPr>
        <w:jc w:val="both"/>
      </w:pPr>
    </w:p>
    <w:p w14:paraId="6A0D0335" w14:textId="77777777" w:rsidR="00BF5546" w:rsidRPr="00877559" w:rsidRDefault="00BF5546" w:rsidP="00076A59">
      <w:pPr>
        <w:jc w:val="both"/>
      </w:pPr>
    </w:p>
    <w:p w14:paraId="2983E6F6" w14:textId="77777777" w:rsidR="00BF5546" w:rsidRPr="00877559" w:rsidRDefault="00BF5546" w:rsidP="00076A59">
      <w:pPr>
        <w:jc w:val="both"/>
      </w:pPr>
    </w:p>
    <w:p w14:paraId="70753661" w14:textId="77777777" w:rsidR="00BF5546" w:rsidRPr="00877559" w:rsidRDefault="00BF5546" w:rsidP="00076A59">
      <w:pPr>
        <w:jc w:val="both"/>
      </w:pPr>
    </w:p>
    <w:p w14:paraId="298509EF" w14:textId="77777777" w:rsidR="00BF5546" w:rsidRPr="00877559" w:rsidRDefault="00BF5546" w:rsidP="00076A59">
      <w:pPr>
        <w:jc w:val="both"/>
      </w:pPr>
    </w:p>
    <w:p w14:paraId="3BAACFA1" w14:textId="77777777" w:rsidR="00BF5546" w:rsidRPr="00877559" w:rsidRDefault="00BF5546" w:rsidP="00076A59">
      <w:pPr>
        <w:jc w:val="both"/>
      </w:pPr>
    </w:p>
    <w:p w14:paraId="5B2BEED2" w14:textId="77777777" w:rsidR="00BF5546" w:rsidRPr="00877559" w:rsidRDefault="00BF5546" w:rsidP="00076A59">
      <w:pPr>
        <w:jc w:val="both"/>
      </w:pPr>
    </w:p>
    <w:p w14:paraId="28C43B09" w14:textId="77777777" w:rsidR="00BF5546" w:rsidRPr="00877559" w:rsidRDefault="00BF5546" w:rsidP="00076A59">
      <w:pPr>
        <w:jc w:val="both"/>
      </w:pPr>
    </w:p>
    <w:p w14:paraId="6F1CB87B" w14:textId="77777777" w:rsidR="00BF5546" w:rsidRPr="00877559" w:rsidRDefault="00BF5546" w:rsidP="00076A59">
      <w:pPr>
        <w:jc w:val="both"/>
      </w:pPr>
    </w:p>
    <w:p w14:paraId="59FEBC73" w14:textId="77777777" w:rsidR="00BF5546" w:rsidRPr="00877559" w:rsidRDefault="00BF5546" w:rsidP="00076A59">
      <w:pPr>
        <w:jc w:val="both"/>
      </w:pPr>
    </w:p>
    <w:p w14:paraId="0AA167AF" w14:textId="59DCFD08" w:rsidR="008F11AB" w:rsidRPr="00877559" w:rsidRDefault="00592D78" w:rsidP="00AF58AA">
      <w:pPr>
        <w:numPr>
          <w:ilvl w:val="0"/>
          <w:numId w:val="13"/>
        </w:numPr>
      </w:pPr>
      <w:r w:rsidRPr="00877559">
        <w:rPr>
          <w:b/>
        </w:rPr>
        <w:lastRenderedPageBreak/>
        <w:t xml:space="preserve">Specific measures and monitoring </w:t>
      </w:r>
    </w:p>
    <w:p w14:paraId="0015674B" w14:textId="77777777" w:rsidR="005305A8" w:rsidRPr="00877559" w:rsidRDefault="005305A8" w:rsidP="00592D78"/>
    <w:p w14:paraId="3E5AB60B" w14:textId="3410B5A6" w:rsidR="00592D78" w:rsidRPr="00877559" w:rsidRDefault="0061424A" w:rsidP="00592D78">
      <w:r w:rsidRPr="00877559">
        <w:t>Municipality of Legnano</w:t>
      </w:r>
      <w:r w:rsidR="00592D78" w:rsidRPr="00877559">
        <w:t xml:space="preserve"> commits to:</w:t>
      </w:r>
    </w:p>
    <w:tbl>
      <w:tblPr>
        <w:tblStyle w:val="Grigliatabella"/>
        <w:tblW w:w="5000" w:type="pct"/>
        <w:tblLook w:val="04A0" w:firstRow="1" w:lastRow="0" w:firstColumn="1" w:lastColumn="0" w:noHBand="0" w:noVBand="1"/>
      </w:tblPr>
      <w:tblGrid>
        <w:gridCol w:w="2554"/>
        <w:gridCol w:w="6496"/>
      </w:tblGrid>
      <w:tr w:rsidR="00592D78" w:rsidRPr="00877559" w14:paraId="6FB3EC52"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9068A5B" w14:textId="77777777" w:rsidR="00592D78" w:rsidRPr="00877559" w:rsidRDefault="00592D78" w:rsidP="006313E9">
            <w:pPr>
              <w:spacing w:after="0"/>
            </w:pPr>
            <w:r w:rsidRPr="00877559">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AF68E0A" w14:textId="5C5C22F7" w:rsidR="00592D78" w:rsidRPr="006313E9" w:rsidRDefault="0061424A" w:rsidP="006313E9">
            <w:pPr>
              <w:spacing w:after="0"/>
              <w:rPr>
                <w:sz w:val="23"/>
                <w:szCs w:val="23"/>
              </w:rPr>
            </w:pPr>
            <w:r w:rsidRPr="006313E9">
              <w:rPr>
                <w:sz w:val="23"/>
                <w:szCs w:val="23"/>
              </w:rPr>
              <w:t>E</w:t>
            </w:r>
            <w:r w:rsidR="00592D78" w:rsidRPr="006313E9">
              <w:rPr>
                <w:sz w:val="23"/>
                <w:szCs w:val="23"/>
              </w:rPr>
              <w:t>nergy</w:t>
            </w:r>
            <w:r w:rsidRPr="006313E9">
              <w:rPr>
                <w:sz w:val="23"/>
                <w:szCs w:val="23"/>
              </w:rPr>
              <w:t xml:space="preserve"> audits</w:t>
            </w:r>
          </w:p>
        </w:tc>
      </w:tr>
      <w:tr w:rsidR="00592D78" w:rsidRPr="00877559" w14:paraId="19FD4873"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47E0C0F" w14:textId="77777777" w:rsidR="00592D78" w:rsidRPr="00877559" w:rsidRDefault="00592D78" w:rsidP="006313E9">
            <w:pPr>
              <w:spacing w:after="0"/>
            </w:pPr>
            <w:r w:rsidRPr="00877559">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2A18878" w14:textId="002A81B6" w:rsidR="00592D78" w:rsidRPr="006313E9" w:rsidRDefault="0061424A" w:rsidP="006313E9">
            <w:pPr>
              <w:spacing w:after="0"/>
              <w:rPr>
                <w:sz w:val="23"/>
                <w:szCs w:val="23"/>
              </w:rPr>
            </w:pPr>
            <w:r w:rsidRPr="006313E9">
              <w:rPr>
                <w:sz w:val="23"/>
                <w:szCs w:val="23"/>
              </w:rPr>
              <w:t xml:space="preserve">Enhance the number of </w:t>
            </w:r>
            <w:r w:rsidR="00B63C3D" w:rsidRPr="006313E9">
              <w:rPr>
                <w:sz w:val="23"/>
                <w:szCs w:val="23"/>
              </w:rPr>
              <w:t>M</w:t>
            </w:r>
            <w:r w:rsidRPr="006313E9">
              <w:rPr>
                <w:sz w:val="23"/>
                <w:szCs w:val="23"/>
              </w:rPr>
              <w:t xml:space="preserve">SME committed and willing to carry out an energy </w:t>
            </w:r>
            <w:r w:rsidR="005305A8" w:rsidRPr="006313E9">
              <w:rPr>
                <w:sz w:val="23"/>
                <w:szCs w:val="23"/>
              </w:rPr>
              <w:t xml:space="preserve">audit, by means of massive communications, press conferences and other institutional channels. Prepare a call for tender to be used as one of the incentive approaches to be tested in the survey (see below) </w:t>
            </w:r>
          </w:p>
        </w:tc>
      </w:tr>
      <w:tr w:rsidR="00592D78" w:rsidRPr="00877559" w14:paraId="6B6D3493"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4D129FD" w14:textId="77777777" w:rsidR="00592D78" w:rsidRPr="00877559" w:rsidRDefault="00592D78" w:rsidP="006313E9">
            <w:pPr>
              <w:spacing w:after="0"/>
            </w:pPr>
            <w:r w:rsidRPr="00877559">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74489F5" w14:textId="565B7F15" w:rsidR="005305A8" w:rsidRPr="006313E9" w:rsidRDefault="005305A8" w:rsidP="005C0230">
            <w:pPr>
              <w:spacing w:after="0"/>
              <w:rPr>
                <w:sz w:val="23"/>
                <w:szCs w:val="23"/>
              </w:rPr>
            </w:pPr>
            <w:r w:rsidRPr="006313E9">
              <w:rPr>
                <w:sz w:val="23"/>
                <w:szCs w:val="23"/>
              </w:rPr>
              <w:t xml:space="preserve">At least </w:t>
            </w:r>
            <w:r w:rsidR="00EE0032" w:rsidRPr="006313E9">
              <w:rPr>
                <w:sz w:val="23"/>
                <w:szCs w:val="23"/>
              </w:rPr>
              <w:t>2</w:t>
            </w:r>
            <w:r w:rsidR="006313E9" w:rsidRPr="006313E9">
              <w:rPr>
                <w:sz w:val="23"/>
                <w:szCs w:val="23"/>
              </w:rPr>
              <w:t>0</w:t>
            </w:r>
            <w:r w:rsidR="0061424A" w:rsidRPr="006313E9">
              <w:rPr>
                <w:sz w:val="23"/>
                <w:szCs w:val="23"/>
              </w:rPr>
              <w:t xml:space="preserve">% of Confindustria Alto Milanese associated companies (local territory only) to carry out an energy audit by </w:t>
            </w:r>
            <w:r w:rsidR="006313E9" w:rsidRPr="006313E9">
              <w:rPr>
                <w:sz w:val="23"/>
                <w:szCs w:val="23"/>
              </w:rPr>
              <w:t xml:space="preserve">July </w:t>
            </w:r>
            <w:r w:rsidR="0061424A" w:rsidRPr="006313E9">
              <w:rPr>
                <w:sz w:val="23"/>
                <w:szCs w:val="23"/>
              </w:rPr>
              <w:t>2025</w:t>
            </w:r>
            <w:r w:rsidRPr="006313E9">
              <w:rPr>
                <w:sz w:val="23"/>
                <w:szCs w:val="23"/>
              </w:rPr>
              <w:t xml:space="preserve">. </w:t>
            </w:r>
          </w:p>
        </w:tc>
      </w:tr>
      <w:tr w:rsidR="00592D78" w:rsidRPr="00877559" w14:paraId="3C130384"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786CA8F" w14:textId="77777777" w:rsidR="00592D78" w:rsidRPr="00877559" w:rsidRDefault="00592D78" w:rsidP="006313E9">
            <w:pPr>
              <w:spacing w:after="0"/>
            </w:pPr>
            <w:r w:rsidRPr="00877559">
              <w:t>Impact</w:t>
            </w:r>
            <w:r w:rsidRPr="00877559">
              <w:rPr>
                <w:vertAlign w:val="superscript"/>
              </w:rPr>
              <w:footnoteReference w:id="2"/>
            </w:r>
            <w:r w:rsidRPr="00877559">
              <w:t xml:space="preserv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AE33C57" w14:textId="4173EF8C" w:rsidR="00592D78" w:rsidRPr="006313E9" w:rsidRDefault="00463C40" w:rsidP="006313E9">
            <w:pPr>
              <w:spacing w:after="0"/>
              <w:rPr>
                <w:sz w:val="23"/>
                <w:szCs w:val="23"/>
              </w:rPr>
            </w:pPr>
            <w:r>
              <w:rPr>
                <w:sz w:val="23"/>
                <w:szCs w:val="23"/>
              </w:rPr>
              <w:t xml:space="preserve">Number of </w:t>
            </w:r>
            <w:r w:rsidR="00A4537A" w:rsidRPr="006313E9">
              <w:rPr>
                <w:sz w:val="23"/>
                <w:szCs w:val="23"/>
              </w:rPr>
              <w:t>energy audit</w:t>
            </w:r>
            <w:r w:rsidR="00592D78" w:rsidRPr="006313E9">
              <w:rPr>
                <w:sz w:val="23"/>
                <w:szCs w:val="23"/>
              </w:rPr>
              <w:t xml:space="preserve"> </w:t>
            </w:r>
            <w:r w:rsidR="00A4537A" w:rsidRPr="006313E9">
              <w:rPr>
                <w:sz w:val="23"/>
                <w:szCs w:val="23"/>
              </w:rPr>
              <w:t xml:space="preserve">carried out </w:t>
            </w:r>
            <w:r w:rsidR="00B430EF" w:rsidRPr="006313E9">
              <w:rPr>
                <w:sz w:val="23"/>
                <w:szCs w:val="23"/>
              </w:rPr>
              <w:t>by</w:t>
            </w:r>
            <w:r w:rsidR="00A4537A" w:rsidRPr="006313E9">
              <w:rPr>
                <w:sz w:val="23"/>
                <w:szCs w:val="23"/>
              </w:rPr>
              <w:t xml:space="preserve"> Confindustria Alto Milanese associated companies</w:t>
            </w:r>
            <w:r w:rsidR="005C0230">
              <w:rPr>
                <w:sz w:val="23"/>
                <w:szCs w:val="23"/>
              </w:rPr>
              <w:t>.</w:t>
            </w:r>
          </w:p>
          <w:p w14:paraId="269D8B4C" w14:textId="77777777" w:rsidR="006D5288" w:rsidRPr="006313E9" w:rsidRDefault="006D5288" w:rsidP="006313E9">
            <w:pPr>
              <w:spacing w:after="0"/>
              <w:rPr>
                <w:sz w:val="23"/>
                <w:szCs w:val="23"/>
              </w:rPr>
            </w:pPr>
            <w:r w:rsidRPr="006313E9">
              <w:rPr>
                <w:sz w:val="23"/>
                <w:szCs w:val="23"/>
              </w:rPr>
              <w:t>Primary energy potentially saved (</w:t>
            </w:r>
            <w:proofErr w:type="spellStart"/>
            <w:r w:rsidRPr="006313E9">
              <w:rPr>
                <w:sz w:val="23"/>
                <w:szCs w:val="23"/>
              </w:rPr>
              <w:t>KWh</w:t>
            </w:r>
            <w:proofErr w:type="spellEnd"/>
            <w:r w:rsidRPr="006313E9">
              <w:rPr>
                <w:sz w:val="23"/>
                <w:szCs w:val="23"/>
              </w:rPr>
              <w:t xml:space="preserve"> or Tep)</w:t>
            </w:r>
          </w:p>
          <w:p w14:paraId="04F5ACCB" w14:textId="77777777" w:rsidR="006D5288" w:rsidRPr="006313E9" w:rsidRDefault="006D5288" w:rsidP="006313E9">
            <w:pPr>
              <w:spacing w:after="0"/>
              <w:rPr>
                <w:sz w:val="23"/>
                <w:szCs w:val="23"/>
              </w:rPr>
            </w:pPr>
            <w:r w:rsidRPr="006313E9">
              <w:rPr>
                <w:sz w:val="23"/>
                <w:szCs w:val="23"/>
              </w:rPr>
              <w:t>% primary energy potentially saved/total</w:t>
            </w:r>
          </w:p>
          <w:p w14:paraId="3A2BC435" w14:textId="5FF2947A" w:rsidR="00A4537A" w:rsidRPr="006313E9" w:rsidRDefault="006D5288" w:rsidP="006313E9">
            <w:pPr>
              <w:spacing w:after="0"/>
              <w:rPr>
                <w:sz w:val="23"/>
                <w:szCs w:val="23"/>
              </w:rPr>
            </w:pPr>
            <w:r w:rsidRPr="006313E9">
              <w:rPr>
                <w:sz w:val="23"/>
                <w:szCs w:val="23"/>
              </w:rPr>
              <w:t>CO</w:t>
            </w:r>
            <w:r w:rsidRPr="006313E9">
              <w:rPr>
                <w:sz w:val="23"/>
                <w:szCs w:val="23"/>
                <w:vertAlign w:val="subscript"/>
              </w:rPr>
              <w:t>2</w:t>
            </w:r>
            <w:r w:rsidRPr="006313E9">
              <w:rPr>
                <w:sz w:val="23"/>
                <w:szCs w:val="23"/>
              </w:rPr>
              <w:t xml:space="preserve"> emissions avoided (ton)</w:t>
            </w:r>
          </w:p>
        </w:tc>
      </w:tr>
      <w:tr w:rsidR="00592D78" w:rsidRPr="00877559" w14:paraId="3BA66F77"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07ABCC3" w14:textId="77777777" w:rsidR="00592D78" w:rsidRPr="00877559" w:rsidRDefault="00592D78" w:rsidP="006313E9">
            <w:pPr>
              <w:spacing w:after="0"/>
            </w:pPr>
            <w:r w:rsidRPr="00877559">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3FA86E90" w14:textId="56651961" w:rsidR="00592D78" w:rsidRPr="006313E9" w:rsidRDefault="00AC10F8" w:rsidP="006313E9">
            <w:pPr>
              <w:spacing w:after="0"/>
              <w:rPr>
                <w:sz w:val="23"/>
                <w:szCs w:val="23"/>
              </w:rPr>
            </w:pPr>
            <w:r w:rsidRPr="006313E9">
              <w:rPr>
                <w:sz w:val="23"/>
                <w:szCs w:val="23"/>
              </w:rPr>
              <w:t>ENEA: Make the energy audit tool available, train the technical staff who will support companies to correctly use the tool, participate in an event to launch the energy audit programme.</w:t>
            </w:r>
          </w:p>
        </w:tc>
      </w:tr>
      <w:tr w:rsidR="00592D78" w:rsidRPr="00877559" w14:paraId="50D3F6FB"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B0F0A4F" w14:textId="77777777" w:rsidR="00592D78" w:rsidRPr="00877559" w:rsidRDefault="00592D78" w:rsidP="006313E9">
            <w:pPr>
              <w:spacing w:after="0"/>
            </w:pPr>
            <w:r w:rsidRPr="00877559">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B0B6FFD" w14:textId="71C3DB52" w:rsidR="00592D78" w:rsidRPr="006313E9" w:rsidRDefault="00592D78" w:rsidP="006313E9">
            <w:pPr>
              <w:spacing w:after="0"/>
              <w:rPr>
                <w:sz w:val="23"/>
                <w:szCs w:val="23"/>
              </w:rPr>
            </w:pPr>
            <w:r w:rsidRPr="006313E9">
              <w:rPr>
                <w:sz w:val="23"/>
                <w:szCs w:val="23"/>
              </w:rPr>
              <w:t xml:space="preserve">EUR </w:t>
            </w:r>
            <w:r w:rsidR="00EE0032" w:rsidRPr="006313E9">
              <w:rPr>
                <w:sz w:val="23"/>
                <w:szCs w:val="23"/>
              </w:rPr>
              <w:t>70</w:t>
            </w:r>
            <w:r w:rsidRPr="006313E9">
              <w:rPr>
                <w:sz w:val="23"/>
                <w:szCs w:val="23"/>
              </w:rPr>
              <w:t>.000</w:t>
            </w:r>
            <w:r w:rsidR="00974835">
              <w:rPr>
                <w:sz w:val="23"/>
                <w:szCs w:val="23"/>
              </w:rPr>
              <w:t xml:space="preserve"> </w:t>
            </w:r>
            <w:r w:rsidR="00974835">
              <w:rPr>
                <w:sz w:val="23"/>
                <w:szCs w:val="23"/>
              </w:rPr>
              <w:t xml:space="preserve">approximately </w:t>
            </w:r>
            <w:r w:rsidR="00974835" w:rsidRPr="00520E56">
              <w:rPr>
                <w:sz w:val="23"/>
                <w:szCs w:val="23"/>
              </w:rPr>
              <w:t>(subject to the previous and necessary management, administrative and political acts)</w:t>
            </w:r>
          </w:p>
        </w:tc>
      </w:tr>
      <w:tr w:rsidR="00592D78" w:rsidRPr="00877559" w14:paraId="65F2D773"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EB6CC41" w14:textId="77777777" w:rsidR="00592D78" w:rsidRPr="00877559" w:rsidRDefault="00592D78" w:rsidP="006313E9">
            <w:pPr>
              <w:spacing w:after="0"/>
            </w:pPr>
            <w:r w:rsidRPr="00877559">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5C6C7FB" w14:textId="6C9EC1C7" w:rsidR="00592D78" w:rsidRPr="006313E9" w:rsidRDefault="00974835" w:rsidP="006313E9">
            <w:pPr>
              <w:spacing w:after="0"/>
              <w:rPr>
                <w:sz w:val="23"/>
                <w:szCs w:val="23"/>
              </w:rPr>
            </w:pPr>
            <w:sdt>
              <w:sdtPr>
                <w:rPr>
                  <w:sz w:val="23"/>
                  <w:szCs w:val="23"/>
                </w:rPr>
                <w:id w:val="-1685355944"/>
                <w14:checkbox>
                  <w14:checked w14:val="0"/>
                  <w14:checkedState w14:val="2612" w14:font="MS Gothic"/>
                  <w14:uncheckedState w14:val="2610" w14:font="MS Gothic"/>
                </w14:checkbox>
              </w:sdtPr>
              <w:sdtEndPr/>
              <w:sdtContent>
                <w:r w:rsidR="00592D78" w:rsidRPr="006313E9">
                  <w:rPr>
                    <w:rFonts w:ascii="Segoe UI Symbol" w:hAnsi="Segoe UI Symbol" w:cs="Segoe UI Symbol"/>
                    <w:sz w:val="23"/>
                    <w:szCs w:val="23"/>
                  </w:rPr>
                  <w:t>☐</w:t>
                </w:r>
              </w:sdtContent>
            </w:sdt>
            <w:r w:rsidR="00592D78" w:rsidRPr="006313E9">
              <w:rPr>
                <w:sz w:val="23"/>
                <w:szCs w:val="23"/>
              </w:rPr>
              <w:t xml:space="preserve"> Private  </w:t>
            </w:r>
            <w:sdt>
              <w:sdtPr>
                <w:rPr>
                  <w:sz w:val="23"/>
                  <w:szCs w:val="23"/>
                </w:rPr>
                <w:id w:val="738365665"/>
                <w14:checkbox>
                  <w14:checked w14:val="1"/>
                  <w14:checkedState w14:val="2612" w14:font="MS Gothic"/>
                  <w14:uncheckedState w14:val="2610" w14:font="MS Gothic"/>
                </w14:checkbox>
              </w:sdtPr>
              <w:sdtEndPr/>
              <w:sdtContent>
                <w:r w:rsidR="0061424A" w:rsidRPr="006313E9">
                  <w:rPr>
                    <w:rFonts w:ascii="MS Gothic" w:eastAsia="MS Gothic" w:hAnsi="MS Gothic" w:hint="eastAsia"/>
                    <w:sz w:val="23"/>
                    <w:szCs w:val="23"/>
                  </w:rPr>
                  <w:t>☒</w:t>
                </w:r>
              </w:sdtContent>
            </w:sdt>
            <w:r w:rsidR="00592D78" w:rsidRPr="006313E9">
              <w:rPr>
                <w:sz w:val="23"/>
                <w:szCs w:val="23"/>
              </w:rPr>
              <w:t xml:space="preserve"> Public  </w:t>
            </w:r>
            <w:sdt>
              <w:sdtPr>
                <w:rPr>
                  <w:sz w:val="23"/>
                  <w:szCs w:val="23"/>
                </w:rPr>
                <w:id w:val="16132422"/>
                <w14:checkbox>
                  <w14:checked w14:val="0"/>
                  <w14:checkedState w14:val="2612" w14:font="MS Gothic"/>
                  <w14:uncheckedState w14:val="2610" w14:font="MS Gothic"/>
                </w14:checkbox>
              </w:sdtPr>
              <w:sdtEndPr/>
              <w:sdtContent>
                <w:r w:rsidR="00592D78" w:rsidRPr="006313E9">
                  <w:rPr>
                    <w:rFonts w:ascii="Segoe UI Symbol" w:hAnsi="Segoe UI Symbol" w:cs="Segoe UI Symbol"/>
                    <w:sz w:val="23"/>
                    <w:szCs w:val="23"/>
                  </w:rPr>
                  <w:t>☐</w:t>
                </w:r>
              </w:sdtContent>
            </w:sdt>
            <w:r w:rsidR="00592D78" w:rsidRPr="006313E9">
              <w:rPr>
                <w:sz w:val="23"/>
                <w:szCs w:val="23"/>
              </w:rPr>
              <w:t xml:space="preserve">EU Funding  </w:t>
            </w:r>
            <w:sdt>
              <w:sdtPr>
                <w:rPr>
                  <w:sz w:val="23"/>
                  <w:szCs w:val="23"/>
                </w:rPr>
                <w:id w:val="221877091"/>
                <w14:checkbox>
                  <w14:checked w14:val="0"/>
                  <w14:checkedState w14:val="2612" w14:font="MS Gothic"/>
                  <w14:uncheckedState w14:val="2610" w14:font="MS Gothic"/>
                </w14:checkbox>
              </w:sdtPr>
              <w:sdtEndPr/>
              <w:sdtContent>
                <w:r w:rsidR="00592D78" w:rsidRPr="006313E9">
                  <w:rPr>
                    <w:rFonts w:ascii="Segoe UI Symbol" w:hAnsi="Segoe UI Symbol" w:cs="Segoe UI Symbol"/>
                    <w:sz w:val="23"/>
                    <w:szCs w:val="23"/>
                  </w:rPr>
                  <w:t>☐</w:t>
                </w:r>
              </w:sdtContent>
            </w:sdt>
            <w:r w:rsidR="00592D78" w:rsidRPr="006313E9">
              <w:rPr>
                <w:sz w:val="23"/>
                <w:szCs w:val="23"/>
              </w:rPr>
              <w:t xml:space="preserve"> Other (please specify)</w:t>
            </w:r>
          </w:p>
        </w:tc>
      </w:tr>
      <w:tr w:rsidR="00592D78" w:rsidRPr="00877559" w14:paraId="4BF9B999"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0404CF1" w14:textId="77777777" w:rsidR="00592D78" w:rsidRPr="00877559" w:rsidRDefault="00592D78" w:rsidP="006313E9">
            <w:pPr>
              <w:spacing w:after="0"/>
            </w:pPr>
            <w:r w:rsidRPr="00877559">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DD47E30" w14:textId="637C36F3" w:rsidR="00592D78" w:rsidRPr="006313E9" w:rsidRDefault="0061424A" w:rsidP="006313E9">
            <w:pPr>
              <w:spacing w:after="0"/>
              <w:rPr>
                <w:sz w:val="23"/>
                <w:szCs w:val="23"/>
              </w:rPr>
            </w:pPr>
            <w:r w:rsidRPr="006313E9">
              <w:rPr>
                <w:sz w:val="23"/>
                <w:szCs w:val="23"/>
              </w:rPr>
              <w:t>Ju</w:t>
            </w:r>
            <w:r w:rsidR="006313E9" w:rsidRPr="006313E9">
              <w:rPr>
                <w:sz w:val="23"/>
                <w:szCs w:val="23"/>
              </w:rPr>
              <w:t>ly</w:t>
            </w:r>
            <w:r w:rsidRPr="006313E9">
              <w:rPr>
                <w:sz w:val="23"/>
                <w:szCs w:val="23"/>
              </w:rPr>
              <w:t xml:space="preserve"> 2025</w:t>
            </w:r>
          </w:p>
        </w:tc>
      </w:tr>
      <w:tr w:rsidR="008335C9" w:rsidRPr="00877559" w14:paraId="18BE7066"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09A119A2" w14:textId="2A27724E" w:rsidR="008335C9" w:rsidRPr="007F5A43" w:rsidRDefault="008335C9" w:rsidP="006313E9">
            <w:pPr>
              <w:spacing w:after="0"/>
            </w:pPr>
            <w:r w:rsidRPr="007F5A43">
              <w:t>Monitoring activities</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BE08590" w14:textId="77777777" w:rsidR="000F48D7" w:rsidRPr="0090771C" w:rsidRDefault="000F48D7" w:rsidP="000F48D7">
            <w:pPr>
              <w:spacing w:after="0"/>
              <w:rPr>
                <w:sz w:val="23"/>
                <w:szCs w:val="23"/>
              </w:rPr>
            </w:pPr>
            <w:r>
              <w:rPr>
                <w:sz w:val="23"/>
                <w:szCs w:val="23"/>
              </w:rPr>
              <w:t xml:space="preserve">The </w:t>
            </w:r>
            <w:r w:rsidRPr="00660583">
              <w:rPr>
                <w:sz w:val="23"/>
                <w:szCs w:val="23"/>
              </w:rPr>
              <w:t>action will be m</w:t>
            </w:r>
            <w:r>
              <w:rPr>
                <w:sz w:val="23"/>
                <w:szCs w:val="23"/>
              </w:rPr>
              <w:t xml:space="preserve">onitored </w:t>
            </w:r>
            <w:r w:rsidRPr="00660583">
              <w:rPr>
                <w:sz w:val="23"/>
                <w:szCs w:val="23"/>
              </w:rPr>
              <w:t xml:space="preserve">by the </w:t>
            </w:r>
            <w:r>
              <w:rPr>
                <w:sz w:val="23"/>
                <w:szCs w:val="23"/>
              </w:rPr>
              <w:t xml:space="preserve">municipality on the </w:t>
            </w:r>
            <w:r w:rsidRPr="00660583">
              <w:rPr>
                <w:sz w:val="23"/>
                <w:szCs w:val="23"/>
              </w:rPr>
              <w:t xml:space="preserve">achievement of </w:t>
            </w:r>
            <w:r>
              <w:rPr>
                <w:sz w:val="23"/>
                <w:szCs w:val="23"/>
              </w:rPr>
              <w:t>the KPI “%</w:t>
            </w:r>
            <w:r w:rsidRPr="00660583">
              <w:rPr>
                <w:sz w:val="23"/>
                <w:szCs w:val="23"/>
              </w:rPr>
              <w:t xml:space="preserve"> of </w:t>
            </w:r>
            <w:r>
              <w:rPr>
                <w:sz w:val="23"/>
                <w:szCs w:val="23"/>
              </w:rPr>
              <w:t xml:space="preserve">audit carried out”. </w:t>
            </w:r>
            <w:r w:rsidRPr="0090771C">
              <w:rPr>
                <w:sz w:val="23"/>
                <w:szCs w:val="23"/>
              </w:rPr>
              <w:t xml:space="preserve">A bimonthly report will be produced </w:t>
            </w:r>
            <w:r w:rsidRPr="0090771C">
              <w:rPr>
                <w:sz w:val="23"/>
                <w:szCs w:val="23"/>
                <w:lang w:val="en"/>
              </w:rPr>
              <w:t>containing the following information</w:t>
            </w:r>
            <w:r w:rsidRPr="0090771C">
              <w:rPr>
                <w:sz w:val="23"/>
                <w:szCs w:val="23"/>
              </w:rPr>
              <w:t>:</w:t>
            </w:r>
          </w:p>
          <w:p w14:paraId="242E3F8D" w14:textId="1394E623" w:rsidR="009E14FD" w:rsidRPr="006313E9" w:rsidRDefault="009E14FD" w:rsidP="006313E9">
            <w:pPr>
              <w:spacing w:after="0"/>
              <w:rPr>
                <w:sz w:val="23"/>
                <w:szCs w:val="23"/>
              </w:rPr>
            </w:pPr>
            <w:r w:rsidRPr="006313E9">
              <w:rPr>
                <w:sz w:val="23"/>
                <w:szCs w:val="23"/>
              </w:rPr>
              <w:t>- Name LGD</w:t>
            </w:r>
            <w:r w:rsidR="006313E9" w:rsidRPr="006313E9">
              <w:rPr>
                <w:sz w:val="23"/>
                <w:szCs w:val="23"/>
              </w:rPr>
              <w:t xml:space="preserve"> and</w:t>
            </w:r>
            <w:r w:rsidRPr="006313E9">
              <w:rPr>
                <w:sz w:val="23"/>
                <w:szCs w:val="23"/>
              </w:rPr>
              <w:t xml:space="preserve"> Date</w:t>
            </w:r>
          </w:p>
          <w:p w14:paraId="4943C38B" w14:textId="51047449" w:rsidR="009E14FD" w:rsidRPr="006313E9" w:rsidRDefault="009E14FD" w:rsidP="006313E9">
            <w:pPr>
              <w:spacing w:after="0"/>
              <w:rPr>
                <w:sz w:val="23"/>
                <w:szCs w:val="23"/>
              </w:rPr>
            </w:pPr>
            <w:r w:rsidRPr="006313E9">
              <w:rPr>
                <w:sz w:val="23"/>
                <w:szCs w:val="23"/>
              </w:rPr>
              <w:t>- Activities carried out</w:t>
            </w:r>
          </w:p>
          <w:p w14:paraId="2686987A" w14:textId="77777777" w:rsidR="009E14FD" w:rsidRPr="006313E9" w:rsidRDefault="009E14FD" w:rsidP="006313E9">
            <w:pPr>
              <w:spacing w:after="0"/>
              <w:rPr>
                <w:sz w:val="23"/>
                <w:szCs w:val="23"/>
              </w:rPr>
            </w:pPr>
            <w:r w:rsidRPr="006313E9">
              <w:rPr>
                <w:sz w:val="23"/>
                <w:szCs w:val="23"/>
              </w:rPr>
              <w:t>- KPI assessment</w:t>
            </w:r>
            <w:r w:rsidR="007F5A43" w:rsidRPr="006313E9">
              <w:rPr>
                <w:sz w:val="23"/>
                <w:szCs w:val="23"/>
              </w:rPr>
              <w:t>.</w:t>
            </w:r>
          </w:p>
          <w:p w14:paraId="0461030B" w14:textId="686B45DB" w:rsidR="007F5A43" w:rsidRPr="006313E9" w:rsidRDefault="007F5A43" w:rsidP="006313E9">
            <w:pPr>
              <w:spacing w:after="0"/>
              <w:rPr>
                <w:sz w:val="23"/>
                <w:szCs w:val="23"/>
              </w:rPr>
            </w:pPr>
            <w:r w:rsidRPr="006313E9">
              <w:rPr>
                <w:sz w:val="23"/>
                <w:szCs w:val="23"/>
              </w:rPr>
              <w:t>The KPIs related to the environmental performances will be monitored at the end of the activities.</w:t>
            </w:r>
          </w:p>
        </w:tc>
      </w:tr>
    </w:tbl>
    <w:p w14:paraId="07F93AE9" w14:textId="77777777" w:rsidR="005305A8" w:rsidRDefault="005305A8" w:rsidP="006313E9">
      <w:pPr>
        <w:spacing w:after="0"/>
      </w:pPr>
    </w:p>
    <w:p w14:paraId="46EDA083" w14:textId="77777777" w:rsidR="005C0230" w:rsidRDefault="005C0230" w:rsidP="006313E9">
      <w:pPr>
        <w:spacing w:after="0"/>
      </w:pPr>
    </w:p>
    <w:p w14:paraId="4D98281A" w14:textId="77777777" w:rsidR="005C0230" w:rsidRPr="00877559" w:rsidRDefault="005C0230" w:rsidP="006313E9">
      <w:pPr>
        <w:spacing w:after="0"/>
      </w:pPr>
    </w:p>
    <w:p w14:paraId="5489932B" w14:textId="62B32306" w:rsidR="00592D78" w:rsidRPr="00CF0ABA" w:rsidRDefault="0061424A" w:rsidP="00592D78">
      <w:pPr>
        <w:rPr>
          <w:lang w:val="it-IT"/>
        </w:rPr>
      </w:pPr>
      <w:r w:rsidRPr="00CF0ABA">
        <w:rPr>
          <w:lang w:val="it-IT"/>
        </w:rPr>
        <w:lastRenderedPageBreak/>
        <w:t xml:space="preserve">Confindustria Alto Milanese </w:t>
      </w:r>
      <w:proofErr w:type="spellStart"/>
      <w:r w:rsidRPr="00CF0ABA">
        <w:rPr>
          <w:lang w:val="it-IT"/>
        </w:rPr>
        <w:t>co</w:t>
      </w:r>
      <w:r w:rsidR="00592D78" w:rsidRPr="00CF0ABA">
        <w:rPr>
          <w:lang w:val="it-IT"/>
        </w:rPr>
        <w:t>mmits</w:t>
      </w:r>
      <w:proofErr w:type="spellEnd"/>
      <w:r w:rsidR="00592D78" w:rsidRPr="00CF0ABA">
        <w:rPr>
          <w:lang w:val="it-IT"/>
        </w:rPr>
        <w:t xml:space="preserve"> to: </w:t>
      </w:r>
    </w:p>
    <w:tbl>
      <w:tblPr>
        <w:tblStyle w:val="Grigliatabella"/>
        <w:tblW w:w="5000" w:type="pct"/>
        <w:tblLook w:val="04A0" w:firstRow="1" w:lastRow="0" w:firstColumn="1" w:lastColumn="0" w:noHBand="0" w:noVBand="1"/>
      </w:tblPr>
      <w:tblGrid>
        <w:gridCol w:w="2554"/>
        <w:gridCol w:w="6496"/>
      </w:tblGrid>
      <w:tr w:rsidR="00592D78" w:rsidRPr="00877559" w14:paraId="105A414E"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CDFC9EA" w14:textId="77777777" w:rsidR="00592D78" w:rsidRPr="00877559" w:rsidRDefault="00592D78" w:rsidP="00592D78">
            <w:r w:rsidRPr="00877559">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051E20F" w14:textId="62B6EF1B" w:rsidR="00592D78" w:rsidRPr="00877559" w:rsidRDefault="0061424A" w:rsidP="0061424A">
            <w:r w:rsidRPr="00877559">
              <w:t xml:space="preserve">Energy audits </w:t>
            </w:r>
          </w:p>
        </w:tc>
      </w:tr>
      <w:tr w:rsidR="00592D78" w:rsidRPr="00877559" w14:paraId="46BEA1F6"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187F75E" w14:textId="77777777" w:rsidR="00592D78" w:rsidRPr="00877559" w:rsidRDefault="00592D78" w:rsidP="00592D78">
            <w:r w:rsidRPr="00877559">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829CD88" w14:textId="1D9AE57C" w:rsidR="00592D78" w:rsidRPr="00877559" w:rsidRDefault="0061424A" w:rsidP="00592D78">
            <w:r w:rsidRPr="00877559">
              <w:t xml:space="preserve">Enhance the number of </w:t>
            </w:r>
            <w:r w:rsidR="00A4537A" w:rsidRPr="00877559">
              <w:t>M</w:t>
            </w:r>
            <w:r w:rsidRPr="00877559">
              <w:t>SME committed and willing to carry out an energy audit</w:t>
            </w:r>
            <w:r w:rsidR="00CE7DA4" w:rsidRPr="00877559">
              <w:t>, by means of direct contacts, massive communications, press conferences and other institutional channels</w:t>
            </w:r>
            <w:r w:rsidR="00166E5E" w:rsidRPr="00877559">
              <w:t>.</w:t>
            </w:r>
            <w:r w:rsidR="00CE7DA4" w:rsidRPr="00877559">
              <w:t xml:space="preserve">   </w:t>
            </w:r>
          </w:p>
        </w:tc>
      </w:tr>
      <w:tr w:rsidR="00592D78" w:rsidRPr="00877559" w14:paraId="13E8875C"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A58461E" w14:textId="77777777" w:rsidR="00592D78" w:rsidRPr="00877559" w:rsidRDefault="00592D78" w:rsidP="00592D78">
            <w:r w:rsidRPr="00877559">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786A804" w14:textId="47A5DC27" w:rsidR="00592D78" w:rsidRPr="00877559" w:rsidRDefault="00CE7DA4" w:rsidP="00592D78">
            <w:r w:rsidRPr="00877559">
              <w:t xml:space="preserve">At least </w:t>
            </w:r>
            <w:r w:rsidR="00EE0032" w:rsidRPr="00877559">
              <w:t>2</w:t>
            </w:r>
            <w:r w:rsidR="006313E9">
              <w:t>0</w:t>
            </w:r>
            <w:r w:rsidR="0061424A" w:rsidRPr="00877559">
              <w:t xml:space="preserve">% of Confindustria Alto Milanese associated companies (local territory only) to carry out an energy audit by </w:t>
            </w:r>
            <w:r w:rsidR="006313E9">
              <w:t xml:space="preserve">July </w:t>
            </w:r>
            <w:r w:rsidR="0061424A" w:rsidRPr="00877559">
              <w:t>2025</w:t>
            </w:r>
          </w:p>
        </w:tc>
      </w:tr>
      <w:tr w:rsidR="00592D78" w:rsidRPr="00877559" w14:paraId="0FD9ACB7"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A9D8918" w14:textId="77777777" w:rsidR="00592D78" w:rsidRPr="00877559" w:rsidRDefault="00592D78" w:rsidP="00592D78">
            <w:r w:rsidRPr="00877559">
              <w:t xml:space="preserve">Impact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2468107" w14:textId="05A2EB25" w:rsidR="00A4537A" w:rsidRPr="00877559" w:rsidRDefault="00463C40" w:rsidP="00A4537A">
            <w:r>
              <w:t>Number of</w:t>
            </w:r>
            <w:r w:rsidR="00A4537A" w:rsidRPr="00877559">
              <w:t xml:space="preserve"> energy audit carried out </w:t>
            </w:r>
            <w:r w:rsidR="00C32362">
              <w:t>by</w:t>
            </w:r>
            <w:r w:rsidR="00A4537A" w:rsidRPr="00877559">
              <w:t xml:space="preserve"> Confindustria Alto Milanese associated companies</w:t>
            </w:r>
            <w:r w:rsidR="00B430EF" w:rsidRPr="00877559">
              <w:t>.</w:t>
            </w:r>
          </w:p>
          <w:p w14:paraId="4A26D4A4" w14:textId="77777777" w:rsidR="006D5288" w:rsidRDefault="006D5288" w:rsidP="006D5288">
            <w:r>
              <w:t>Primary energy potentially saved (</w:t>
            </w:r>
            <w:proofErr w:type="spellStart"/>
            <w:r>
              <w:t>KWh</w:t>
            </w:r>
            <w:proofErr w:type="spellEnd"/>
            <w:r>
              <w:t xml:space="preserve"> or Tep)</w:t>
            </w:r>
          </w:p>
          <w:p w14:paraId="4EB87217" w14:textId="77777777" w:rsidR="006D5288" w:rsidRDefault="006D5288" w:rsidP="006D5288">
            <w:r>
              <w:t>% primary e</w:t>
            </w:r>
            <w:r w:rsidRPr="00B430EF">
              <w:t>nergy potentially saved</w:t>
            </w:r>
            <w:r>
              <w:t>/total</w:t>
            </w:r>
          </w:p>
          <w:p w14:paraId="68A15228" w14:textId="14FDC662" w:rsidR="00592D78" w:rsidRPr="00877559" w:rsidRDefault="006D5288" w:rsidP="006D5288">
            <w:r w:rsidRPr="00B430EF">
              <w:t>CO</w:t>
            </w:r>
            <w:r w:rsidRPr="00F07ABD">
              <w:rPr>
                <w:vertAlign w:val="subscript"/>
              </w:rPr>
              <w:t>2</w:t>
            </w:r>
            <w:r w:rsidRPr="00B430EF">
              <w:t xml:space="preserve"> emissions avoided (</w:t>
            </w:r>
            <w:r>
              <w:t>ton</w:t>
            </w:r>
            <w:r w:rsidRPr="00B430EF">
              <w:t>)</w:t>
            </w:r>
          </w:p>
        </w:tc>
      </w:tr>
      <w:tr w:rsidR="00592D78" w:rsidRPr="00877559" w14:paraId="3BB7DB70"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CC39657" w14:textId="77777777" w:rsidR="00592D78" w:rsidRPr="00877559" w:rsidRDefault="00592D78" w:rsidP="00592D78">
            <w:r w:rsidRPr="00877559">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66B4160" w14:textId="66CBFEEF" w:rsidR="00592D78" w:rsidRPr="00877559" w:rsidRDefault="00AC10F8" w:rsidP="00592D78">
            <w:r>
              <w:t xml:space="preserve">ENEA: </w:t>
            </w:r>
            <w:r w:rsidRPr="00AC10F8">
              <w:t>Make the energy audit tool available, train the technical staff who will support companies to correctly use the tool, participate in an event to launch the energy audit programme.</w:t>
            </w:r>
          </w:p>
        </w:tc>
      </w:tr>
      <w:tr w:rsidR="00592D78" w:rsidRPr="00877559" w14:paraId="748BA8D6"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76A302E" w14:textId="77777777" w:rsidR="00592D78" w:rsidRPr="00877559" w:rsidRDefault="00592D78" w:rsidP="00592D78">
            <w:r w:rsidRPr="00877559">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FC71C0B" w14:textId="77777777" w:rsidR="00592D78" w:rsidRPr="00877559" w:rsidRDefault="00592D78" w:rsidP="00592D78"/>
        </w:tc>
      </w:tr>
      <w:tr w:rsidR="00592D78" w:rsidRPr="00877559" w14:paraId="609C3EAB"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CD90797" w14:textId="77777777" w:rsidR="00592D78" w:rsidRPr="00877559" w:rsidRDefault="00592D78" w:rsidP="00592D78">
            <w:r w:rsidRPr="00877559">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D04EA46" w14:textId="77777777" w:rsidR="00592D78" w:rsidRPr="00877559" w:rsidRDefault="00974835" w:rsidP="00592D78">
            <w:sdt>
              <w:sdtPr>
                <w:id w:val="267060597"/>
                <w14:checkbox>
                  <w14:checked w14:val="0"/>
                  <w14:checkedState w14:val="2612" w14:font="MS Gothic"/>
                  <w14:uncheckedState w14:val="2610" w14:font="MS Gothic"/>
                </w14:checkbox>
              </w:sdtPr>
              <w:sdtEndPr/>
              <w:sdtContent>
                <w:r w:rsidR="00592D78" w:rsidRPr="00877559">
                  <w:rPr>
                    <w:rFonts w:ascii="Segoe UI Symbol" w:hAnsi="Segoe UI Symbol" w:cs="Segoe UI Symbol"/>
                  </w:rPr>
                  <w:t>☐</w:t>
                </w:r>
              </w:sdtContent>
            </w:sdt>
            <w:r w:rsidR="00592D78" w:rsidRPr="00877559">
              <w:t xml:space="preserve"> Private  </w:t>
            </w:r>
            <w:sdt>
              <w:sdtPr>
                <w:id w:val="-1423563733"/>
                <w14:checkbox>
                  <w14:checked w14:val="0"/>
                  <w14:checkedState w14:val="2612" w14:font="MS Gothic"/>
                  <w14:uncheckedState w14:val="2610" w14:font="MS Gothic"/>
                </w14:checkbox>
              </w:sdtPr>
              <w:sdtEndPr/>
              <w:sdtContent>
                <w:r w:rsidR="00592D78" w:rsidRPr="00877559">
                  <w:rPr>
                    <w:rFonts w:ascii="Segoe UI Symbol" w:hAnsi="Segoe UI Symbol" w:cs="Segoe UI Symbol"/>
                  </w:rPr>
                  <w:t>☐</w:t>
                </w:r>
              </w:sdtContent>
            </w:sdt>
            <w:r w:rsidR="00592D78" w:rsidRPr="00877559">
              <w:t xml:space="preserve"> Public  </w:t>
            </w:r>
            <w:sdt>
              <w:sdtPr>
                <w:id w:val="-716809592"/>
                <w14:checkbox>
                  <w14:checked w14:val="0"/>
                  <w14:checkedState w14:val="2612" w14:font="MS Gothic"/>
                  <w14:uncheckedState w14:val="2610" w14:font="MS Gothic"/>
                </w14:checkbox>
              </w:sdtPr>
              <w:sdtEndPr/>
              <w:sdtContent>
                <w:r w:rsidR="00592D78" w:rsidRPr="00877559">
                  <w:rPr>
                    <w:rFonts w:ascii="Segoe UI Symbol" w:hAnsi="Segoe UI Symbol" w:cs="Segoe UI Symbol"/>
                  </w:rPr>
                  <w:t>☐</w:t>
                </w:r>
              </w:sdtContent>
            </w:sdt>
            <w:r w:rsidR="00592D78" w:rsidRPr="00877559">
              <w:t xml:space="preserve">EU Funding  </w:t>
            </w:r>
            <w:sdt>
              <w:sdtPr>
                <w:id w:val="1774507188"/>
                <w14:checkbox>
                  <w14:checked w14:val="0"/>
                  <w14:checkedState w14:val="2612" w14:font="MS Gothic"/>
                  <w14:uncheckedState w14:val="2610" w14:font="MS Gothic"/>
                </w14:checkbox>
              </w:sdtPr>
              <w:sdtEndPr/>
              <w:sdtContent>
                <w:r w:rsidR="00592D78" w:rsidRPr="00877559">
                  <w:rPr>
                    <w:rFonts w:ascii="Segoe UI Symbol" w:hAnsi="Segoe UI Symbol" w:cs="Segoe UI Symbol"/>
                  </w:rPr>
                  <w:t>☐</w:t>
                </w:r>
              </w:sdtContent>
            </w:sdt>
            <w:r w:rsidR="00592D78" w:rsidRPr="00877559">
              <w:t xml:space="preserve"> Other (please specify)</w:t>
            </w:r>
          </w:p>
        </w:tc>
      </w:tr>
      <w:tr w:rsidR="00592D78" w:rsidRPr="00877559" w14:paraId="1C04A9F8"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51D0BA6" w14:textId="77777777" w:rsidR="00592D78" w:rsidRPr="00877559" w:rsidRDefault="00592D78" w:rsidP="00592D78">
            <w:r w:rsidRPr="00877559">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654BDDE" w14:textId="35F02638" w:rsidR="00592D78" w:rsidRPr="00877559" w:rsidRDefault="0061424A" w:rsidP="00592D78">
            <w:r w:rsidRPr="00877559">
              <w:t>Ju</w:t>
            </w:r>
            <w:r w:rsidR="006313E9">
              <w:t>ly</w:t>
            </w:r>
            <w:r w:rsidRPr="00877559">
              <w:t xml:space="preserve"> 2025</w:t>
            </w:r>
          </w:p>
        </w:tc>
      </w:tr>
    </w:tbl>
    <w:p w14:paraId="79F94B08" w14:textId="77777777" w:rsidR="00592D78" w:rsidRPr="00877559" w:rsidRDefault="00592D78" w:rsidP="00592D78"/>
    <w:p w14:paraId="0381E06D" w14:textId="77777777" w:rsidR="005C4333" w:rsidRPr="00877559" w:rsidRDefault="005C4333">
      <w:pPr>
        <w:spacing w:before="0" w:after="0"/>
      </w:pPr>
      <w:bookmarkStart w:id="2" w:name="_Hlk173065762"/>
      <w:r w:rsidRPr="00877559">
        <w:br w:type="page"/>
      </w:r>
    </w:p>
    <w:p w14:paraId="2EE920C6" w14:textId="59FABF18" w:rsidR="0061424A" w:rsidRPr="00CF0ABA" w:rsidRDefault="0061424A" w:rsidP="0061424A">
      <w:pPr>
        <w:rPr>
          <w:lang w:val="it-IT"/>
        </w:rPr>
      </w:pPr>
      <w:bookmarkStart w:id="3" w:name="_Hlk174963136"/>
      <w:r w:rsidRPr="00CF0ABA">
        <w:rPr>
          <w:lang w:val="it-IT"/>
        </w:rPr>
        <w:lastRenderedPageBreak/>
        <w:t xml:space="preserve">Università degli Studi di Milano </w:t>
      </w:r>
      <w:proofErr w:type="spellStart"/>
      <w:r w:rsidRPr="00CF0ABA">
        <w:rPr>
          <w:lang w:val="it-IT"/>
        </w:rPr>
        <w:t>commits</w:t>
      </w:r>
      <w:proofErr w:type="spellEnd"/>
      <w:r w:rsidRPr="00CF0ABA">
        <w:rPr>
          <w:lang w:val="it-IT"/>
        </w:rPr>
        <w:t xml:space="preserve"> to:</w:t>
      </w:r>
    </w:p>
    <w:tbl>
      <w:tblPr>
        <w:tblStyle w:val="Grigliatabella"/>
        <w:tblW w:w="5000" w:type="pct"/>
        <w:tblLook w:val="04A0" w:firstRow="1" w:lastRow="0" w:firstColumn="1" w:lastColumn="0" w:noHBand="0" w:noVBand="1"/>
      </w:tblPr>
      <w:tblGrid>
        <w:gridCol w:w="2554"/>
        <w:gridCol w:w="6496"/>
      </w:tblGrid>
      <w:tr w:rsidR="0061424A" w:rsidRPr="00877559" w14:paraId="76B22349" w14:textId="77777777" w:rsidTr="005755B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09B1163" w14:textId="77777777" w:rsidR="0061424A" w:rsidRPr="00877559" w:rsidRDefault="0061424A" w:rsidP="0061424A">
            <w:r w:rsidRPr="00877559">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7F6EB6B" w14:textId="77777777" w:rsidR="0061424A" w:rsidRPr="00877559" w:rsidRDefault="0061424A" w:rsidP="0061424A">
            <w:r w:rsidRPr="00877559">
              <w:t>Energy audits</w:t>
            </w:r>
          </w:p>
        </w:tc>
      </w:tr>
      <w:tr w:rsidR="0061424A" w:rsidRPr="00877559" w14:paraId="60F981D4" w14:textId="77777777" w:rsidTr="005755B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B00A94C" w14:textId="77777777" w:rsidR="0061424A" w:rsidRPr="00877559" w:rsidRDefault="0061424A" w:rsidP="0061424A">
            <w:r w:rsidRPr="00877559">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36B932A" w14:textId="78DBAB85" w:rsidR="0061424A" w:rsidRPr="00877559" w:rsidRDefault="0061424A" w:rsidP="0061424A">
            <w:r w:rsidRPr="00877559">
              <w:t>Design</w:t>
            </w:r>
            <w:r w:rsidR="0045022C" w:rsidRPr="00877559">
              <w:t xml:space="preserve"> a research approach</w:t>
            </w:r>
            <w:r w:rsidRPr="00877559">
              <w:t xml:space="preserve">, </w:t>
            </w:r>
            <w:r w:rsidR="00CE7DA4" w:rsidRPr="00877559">
              <w:t>carry out a survey to measure the willingness of companies to undertake an energy audit, assess the varying effectiveness of a set of incentive tools, support the implementation of energy audits and measure, over time, their correlation with energy efficiency measures.</w:t>
            </w:r>
            <w:r w:rsidR="0036523F" w:rsidRPr="00877559">
              <w:t xml:space="preserve"> </w:t>
            </w:r>
          </w:p>
        </w:tc>
      </w:tr>
      <w:tr w:rsidR="0061424A" w:rsidRPr="00877559" w14:paraId="11449450" w14:textId="77777777" w:rsidTr="005755B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EF69E78" w14:textId="77777777" w:rsidR="0061424A" w:rsidRPr="00877559" w:rsidRDefault="0061424A" w:rsidP="0061424A">
            <w:r w:rsidRPr="00877559">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34D46322" w14:textId="5D3407DF" w:rsidR="00166E5E" w:rsidRPr="00877559" w:rsidRDefault="00166E5E" w:rsidP="00CE7DA4">
            <w:r w:rsidRPr="00877559">
              <w:t xml:space="preserve">Complete the survey field activities by </w:t>
            </w:r>
            <w:r w:rsidR="000F48D7">
              <w:t>March</w:t>
            </w:r>
            <w:r w:rsidRPr="00877559">
              <w:t xml:space="preserve"> 202</w:t>
            </w:r>
            <w:r w:rsidR="006313E9">
              <w:t>5</w:t>
            </w:r>
            <w:r w:rsidRPr="00877559">
              <w:t xml:space="preserve">. </w:t>
            </w:r>
          </w:p>
          <w:p w14:paraId="18C97C2B" w14:textId="30700EE4" w:rsidR="00166E5E" w:rsidRPr="00877559" w:rsidRDefault="00166E5E" w:rsidP="00CE7DA4">
            <w:r w:rsidRPr="00877559">
              <w:t xml:space="preserve">Implement the energy audit in the selected companies, by </w:t>
            </w:r>
            <w:r w:rsidR="006313E9">
              <w:t>July</w:t>
            </w:r>
            <w:r w:rsidRPr="00877559">
              <w:t xml:space="preserve"> 2025. </w:t>
            </w:r>
          </w:p>
          <w:p w14:paraId="362A567C" w14:textId="000832F3" w:rsidR="00CE7DA4" w:rsidRPr="00877559" w:rsidRDefault="00166E5E" w:rsidP="00CE7DA4">
            <w:r w:rsidRPr="00877559">
              <w:t>P</w:t>
            </w:r>
            <w:r w:rsidR="00CE7DA4" w:rsidRPr="00877559">
              <w:t xml:space="preserve">rovide a report </w:t>
            </w:r>
            <w:r w:rsidR="00744894" w:rsidRPr="00877559">
              <w:t xml:space="preserve">in which </w:t>
            </w:r>
            <w:r w:rsidR="00CE7DA4" w:rsidRPr="00877559">
              <w:t xml:space="preserve">the most effective ways to activate the participation and involvement of companies in the energy audits are </w:t>
            </w:r>
            <w:r w:rsidR="00744894" w:rsidRPr="00877559">
              <w:t xml:space="preserve">identified and </w:t>
            </w:r>
            <w:r w:rsidR="00CE7DA4" w:rsidRPr="00877559">
              <w:t>analysed</w:t>
            </w:r>
            <w:r w:rsidR="00744894" w:rsidRPr="00877559">
              <w:t>. With punctual measurement of correlations with selected qualitative and quantitative characteristics of the enterprises</w:t>
            </w:r>
            <w:r w:rsidRPr="00877559">
              <w:t xml:space="preserve">, by </w:t>
            </w:r>
            <w:r w:rsidR="006313E9">
              <w:t>September</w:t>
            </w:r>
            <w:r w:rsidRPr="00877559">
              <w:t xml:space="preserve"> 2025</w:t>
            </w:r>
            <w:r w:rsidR="00744894" w:rsidRPr="00877559">
              <w:t>.</w:t>
            </w:r>
            <w:r w:rsidR="00CE7DA4" w:rsidRPr="00877559">
              <w:t xml:space="preserve">  </w:t>
            </w:r>
          </w:p>
        </w:tc>
      </w:tr>
      <w:tr w:rsidR="0061424A" w:rsidRPr="00877559" w14:paraId="32C0D7FE" w14:textId="77777777" w:rsidTr="005755B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0EFA7C8F" w14:textId="77777777" w:rsidR="0061424A" w:rsidRPr="00877559" w:rsidRDefault="0061424A" w:rsidP="0061424A">
            <w:r w:rsidRPr="00877559">
              <w:t>Impact</w:t>
            </w:r>
            <w:r w:rsidRPr="00877559">
              <w:rPr>
                <w:vertAlign w:val="superscript"/>
              </w:rPr>
              <w:footnoteReference w:id="3"/>
            </w:r>
            <w:r w:rsidRPr="00877559">
              <w:t xml:space="preserv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AA3981B" w14:textId="18AB44A6" w:rsidR="00A4537A" w:rsidRPr="00877559" w:rsidRDefault="00463C40" w:rsidP="00A4537A">
            <w:r>
              <w:t>Number of</w:t>
            </w:r>
            <w:r w:rsidR="00B430EF" w:rsidRPr="00877559">
              <w:t xml:space="preserve"> energy audit carried out by Confindustria Alto Milanese associated companies</w:t>
            </w:r>
            <w:r w:rsidR="005C0230">
              <w:t>.</w:t>
            </w:r>
          </w:p>
          <w:p w14:paraId="3CE83187" w14:textId="0BC12D59" w:rsidR="00DD62EB" w:rsidRPr="00877559" w:rsidRDefault="00CF0217" w:rsidP="0061424A">
            <w:r w:rsidRPr="00877559">
              <w:t>At least one scientific article on the results of the survey</w:t>
            </w:r>
            <w:r w:rsidR="009E170B" w:rsidRPr="00877559">
              <w:t>, to be disseminated through scientific conferences, academic peer-reviewed journals and workshops with stakeholders and policy makers.</w:t>
            </w:r>
          </w:p>
        </w:tc>
      </w:tr>
      <w:tr w:rsidR="0061424A" w:rsidRPr="00877559" w14:paraId="1656DA40" w14:textId="77777777" w:rsidTr="005755B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B2AFDD9" w14:textId="77777777" w:rsidR="0061424A" w:rsidRPr="00877559" w:rsidRDefault="0061424A" w:rsidP="0061424A">
            <w:r w:rsidRPr="00877559">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B5927C1" w14:textId="57D0CBDE" w:rsidR="0061424A" w:rsidRPr="00877559" w:rsidRDefault="00AC10F8" w:rsidP="0061424A">
            <w:r>
              <w:t xml:space="preserve">ENEA: </w:t>
            </w:r>
            <w:r w:rsidRPr="00AC10F8">
              <w:t>Make the energy audit tool available, train the technical staff who will support companies to correctly use the tool, participate in an event to launch the energy audit programme.</w:t>
            </w:r>
          </w:p>
        </w:tc>
      </w:tr>
      <w:tr w:rsidR="0061424A" w:rsidRPr="00877559" w14:paraId="53E7A2ED" w14:textId="77777777" w:rsidTr="005755B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CFF9980" w14:textId="77777777" w:rsidR="0061424A" w:rsidRPr="00877559" w:rsidRDefault="0061424A" w:rsidP="0061424A">
            <w:r w:rsidRPr="00877559">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4B08B96" w14:textId="0C118C71" w:rsidR="0061424A" w:rsidRPr="00877559" w:rsidRDefault="0061424A" w:rsidP="0061424A">
            <w:r w:rsidRPr="00877559">
              <w:t xml:space="preserve">EUR </w:t>
            </w:r>
            <w:r w:rsidR="002B2CD3">
              <w:t>17</w:t>
            </w:r>
            <w:r w:rsidR="0036523F" w:rsidRPr="00877559">
              <w:t>.000</w:t>
            </w:r>
            <w:r w:rsidR="00B430EF" w:rsidRPr="00877559">
              <w:t xml:space="preserve"> </w:t>
            </w:r>
          </w:p>
        </w:tc>
      </w:tr>
      <w:tr w:rsidR="0061424A" w:rsidRPr="00877559" w14:paraId="6F4B6158" w14:textId="77777777" w:rsidTr="005755B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8624918" w14:textId="77777777" w:rsidR="0061424A" w:rsidRPr="00877559" w:rsidRDefault="0061424A" w:rsidP="0061424A">
            <w:r w:rsidRPr="00877559">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D9B063E" w14:textId="77777777" w:rsidR="0061424A" w:rsidRPr="00877559" w:rsidRDefault="00974835" w:rsidP="0061424A">
            <w:sdt>
              <w:sdtPr>
                <w:id w:val="2095816574"/>
                <w14:checkbox>
                  <w14:checked w14:val="0"/>
                  <w14:checkedState w14:val="2612" w14:font="MS Gothic"/>
                  <w14:uncheckedState w14:val="2610" w14:font="MS Gothic"/>
                </w14:checkbox>
              </w:sdtPr>
              <w:sdtEndPr/>
              <w:sdtContent>
                <w:r w:rsidR="0061424A" w:rsidRPr="00877559">
                  <w:rPr>
                    <w:rFonts w:ascii="Segoe UI Symbol" w:hAnsi="Segoe UI Symbol" w:cs="Segoe UI Symbol"/>
                  </w:rPr>
                  <w:t>☐</w:t>
                </w:r>
              </w:sdtContent>
            </w:sdt>
            <w:r w:rsidR="0061424A" w:rsidRPr="00877559">
              <w:t xml:space="preserve"> Private  </w:t>
            </w:r>
            <w:sdt>
              <w:sdtPr>
                <w:id w:val="142011424"/>
                <w14:checkbox>
                  <w14:checked w14:val="1"/>
                  <w14:checkedState w14:val="2612" w14:font="MS Gothic"/>
                  <w14:uncheckedState w14:val="2610" w14:font="MS Gothic"/>
                </w14:checkbox>
              </w:sdtPr>
              <w:sdtEndPr/>
              <w:sdtContent>
                <w:r w:rsidR="0061424A" w:rsidRPr="00877559">
                  <w:rPr>
                    <w:rFonts w:ascii="Segoe UI Symbol" w:hAnsi="Segoe UI Symbol" w:cs="Segoe UI Symbol"/>
                  </w:rPr>
                  <w:t>☒</w:t>
                </w:r>
              </w:sdtContent>
            </w:sdt>
            <w:r w:rsidR="0061424A" w:rsidRPr="00877559">
              <w:t xml:space="preserve"> Public  </w:t>
            </w:r>
            <w:sdt>
              <w:sdtPr>
                <w:id w:val="-173263858"/>
                <w14:checkbox>
                  <w14:checked w14:val="0"/>
                  <w14:checkedState w14:val="2612" w14:font="MS Gothic"/>
                  <w14:uncheckedState w14:val="2610" w14:font="MS Gothic"/>
                </w14:checkbox>
              </w:sdtPr>
              <w:sdtEndPr/>
              <w:sdtContent>
                <w:r w:rsidR="0061424A" w:rsidRPr="00877559">
                  <w:rPr>
                    <w:rFonts w:ascii="Segoe UI Symbol" w:hAnsi="Segoe UI Symbol" w:cs="Segoe UI Symbol"/>
                  </w:rPr>
                  <w:t>☐</w:t>
                </w:r>
              </w:sdtContent>
            </w:sdt>
            <w:r w:rsidR="0061424A" w:rsidRPr="00877559">
              <w:t xml:space="preserve">EU Funding  </w:t>
            </w:r>
            <w:sdt>
              <w:sdtPr>
                <w:id w:val="1226175096"/>
                <w14:checkbox>
                  <w14:checked w14:val="0"/>
                  <w14:checkedState w14:val="2612" w14:font="MS Gothic"/>
                  <w14:uncheckedState w14:val="2610" w14:font="MS Gothic"/>
                </w14:checkbox>
              </w:sdtPr>
              <w:sdtEndPr/>
              <w:sdtContent>
                <w:r w:rsidR="0061424A" w:rsidRPr="00877559">
                  <w:rPr>
                    <w:rFonts w:ascii="Segoe UI Symbol" w:hAnsi="Segoe UI Symbol" w:cs="Segoe UI Symbol"/>
                  </w:rPr>
                  <w:t>☐</w:t>
                </w:r>
              </w:sdtContent>
            </w:sdt>
            <w:r w:rsidR="0061424A" w:rsidRPr="00877559">
              <w:t xml:space="preserve"> Other (please specify)</w:t>
            </w:r>
          </w:p>
        </w:tc>
      </w:tr>
      <w:tr w:rsidR="0061424A" w:rsidRPr="00877559" w14:paraId="1B8D71BC" w14:textId="77777777" w:rsidTr="005755B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9E271AB" w14:textId="77777777" w:rsidR="0061424A" w:rsidRPr="00877559" w:rsidRDefault="0061424A" w:rsidP="0061424A">
            <w:r w:rsidRPr="00877559">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3F2F7AF9" w14:textId="42451D4C" w:rsidR="0061424A" w:rsidRPr="00877559" w:rsidRDefault="006313E9" w:rsidP="0061424A">
            <w:r>
              <w:t>September</w:t>
            </w:r>
            <w:r w:rsidR="0061424A" w:rsidRPr="00877559">
              <w:t xml:space="preserve"> 2025</w:t>
            </w:r>
          </w:p>
        </w:tc>
      </w:tr>
      <w:bookmarkEnd w:id="2"/>
      <w:bookmarkEnd w:id="3"/>
    </w:tbl>
    <w:p w14:paraId="0802C74D" w14:textId="77777777" w:rsidR="005C4333" w:rsidRPr="00877559" w:rsidRDefault="005C4333">
      <w:pPr>
        <w:spacing w:before="0" w:after="0"/>
      </w:pPr>
      <w:r w:rsidRPr="00877559">
        <w:br w:type="page"/>
      </w:r>
    </w:p>
    <w:p w14:paraId="0F2D91E8" w14:textId="4E41ABE7" w:rsidR="00EE0032" w:rsidRPr="00CF0ABA" w:rsidRDefault="00EE0032" w:rsidP="00EE0032">
      <w:pPr>
        <w:rPr>
          <w:lang w:val="it-IT"/>
        </w:rPr>
      </w:pPr>
      <w:r w:rsidRPr="00CF0ABA">
        <w:rPr>
          <w:lang w:val="it-IT"/>
        </w:rPr>
        <w:lastRenderedPageBreak/>
        <w:t xml:space="preserve">Università degli Studi di Brescia </w:t>
      </w:r>
      <w:proofErr w:type="spellStart"/>
      <w:r w:rsidRPr="00CF0ABA">
        <w:rPr>
          <w:lang w:val="it-IT"/>
        </w:rPr>
        <w:t>commits</w:t>
      </w:r>
      <w:proofErr w:type="spellEnd"/>
      <w:r w:rsidRPr="00CF0ABA">
        <w:rPr>
          <w:lang w:val="it-IT"/>
        </w:rPr>
        <w:t xml:space="preserve"> to:</w:t>
      </w:r>
    </w:p>
    <w:tbl>
      <w:tblPr>
        <w:tblStyle w:val="Grigliatabella"/>
        <w:tblW w:w="5000" w:type="pct"/>
        <w:tblLook w:val="04A0" w:firstRow="1" w:lastRow="0" w:firstColumn="1" w:lastColumn="0" w:noHBand="0" w:noVBand="1"/>
      </w:tblPr>
      <w:tblGrid>
        <w:gridCol w:w="2554"/>
        <w:gridCol w:w="6496"/>
      </w:tblGrid>
      <w:tr w:rsidR="00EE0032" w:rsidRPr="00877559" w14:paraId="25A92200" w14:textId="77777777" w:rsidTr="00EF6927">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2432F2C" w14:textId="77777777" w:rsidR="00EE0032" w:rsidRPr="00877559" w:rsidRDefault="00EE0032" w:rsidP="00EE0032">
            <w:r w:rsidRPr="00877559">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675862C" w14:textId="77777777" w:rsidR="00EE0032" w:rsidRPr="00877559" w:rsidRDefault="00EE0032" w:rsidP="00EE0032">
            <w:r w:rsidRPr="00877559">
              <w:t>Energy audits</w:t>
            </w:r>
          </w:p>
        </w:tc>
      </w:tr>
      <w:tr w:rsidR="00EE0032" w:rsidRPr="00877559" w14:paraId="31E5C89A" w14:textId="77777777" w:rsidTr="00EF6927">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48A0F92" w14:textId="77777777" w:rsidR="00EE0032" w:rsidRPr="00877559" w:rsidRDefault="00EE0032" w:rsidP="00EE0032">
            <w:r w:rsidRPr="00877559">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F844F60" w14:textId="77777777" w:rsidR="00EE0032" w:rsidRPr="00877559" w:rsidRDefault="00EE0032" w:rsidP="00EE0032">
            <w:r w:rsidRPr="00877559">
              <w:t xml:space="preserve">Design a research approach, carry out a survey to measure the willingness of companies to undertake an energy audit, assess the varying effectiveness of a set of incentive tools, support the implementation of energy audits and measure, over time, their correlation with energy efficiency measures. </w:t>
            </w:r>
          </w:p>
        </w:tc>
      </w:tr>
      <w:tr w:rsidR="00EE0032" w:rsidRPr="00877559" w14:paraId="3022D843" w14:textId="77777777" w:rsidTr="00EF6927">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74D94A9" w14:textId="77777777" w:rsidR="00EE0032" w:rsidRPr="00877559" w:rsidRDefault="00EE0032" w:rsidP="00EE0032">
            <w:r w:rsidRPr="00877559">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64CF3A1" w14:textId="52E87093" w:rsidR="00EE0032" w:rsidRPr="00877559" w:rsidRDefault="00EE0032" w:rsidP="00EE0032">
            <w:r w:rsidRPr="00877559">
              <w:t xml:space="preserve">Complete the survey field activities by </w:t>
            </w:r>
            <w:r w:rsidR="000F48D7">
              <w:t>March</w:t>
            </w:r>
            <w:r w:rsidRPr="00877559">
              <w:t xml:space="preserve"> 202</w:t>
            </w:r>
            <w:r w:rsidR="006313E9">
              <w:t>5</w:t>
            </w:r>
            <w:r w:rsidRPr="00877559">
              <w:t xml:space="preserve">. </w:t>
            </w:r>
          </w:p>
          <w:p w14:paraId="612B5854" w14:textId="7C2ECB72" w:rsidR="00EE0032" w:rsidRPr="00877559" w:rsidRDefault="00EE0032" w:rsidP="00EE0032">
            <w:r w:rsidRPr="00877559">
              <w:t xml:space="preserve">Implement the energy audit in the selected companies, by </w:t>
            </w:r>
            <w:r w:rsidR="006313E9">
              <w:t>July</w:t>
            </w:r>
            <w:r w:rsidRPr="00877559">
              <w:t xml:space="preserve"> 2025. </w:t>
            </w:r>
          </w:p>
          <w:p w14:paraId="56E87D7C" w14:textId="13237232" w:rsidR="00EE0032" w:rsidRPr="00877559" w:rsidRDefault="00EE0032" w:rsidP="00EE0032">
            <w:r w:rsidRPr="00877559">
              <w:t xml:space="preserve">Provide a report in which the most effective ways to activate the participation and involvement of companies in the energy audits are identified and analysed. With punctual measurement of correlations with selected qualitative and quantitative characteristics of the enterprises, by </w:t>
            </w:r>
            <w:r w:rsidR="006313E9">
              <w:t>September</w:t>
            </w:r>
            <w:r w:rsidRPr="00877559">
              <w:t xml:space="preserve"> 2025.  </w:t>
            </w:r>
          </w:p>
        </w:tc>
      </w:tr>
      <w:tr w:rsidR="00EE0032" w:rsidRPr="00877559" w14:paraId="4D71EBB1" w14:textId="77777777" w:rsidTr="00EF6927">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3CF507D" w14:textId="77777777" w:rsidR="00EE0032" w:rsidRPr="00877559" w:rsidRDefault="00EE0032" w:rsidP="00EE0032">
            <w:r w:rsidRPr="00877559">
              <w:t>Impact</w:t>
            </w:r>
            <w:r w:rsidRPr="00877559">
              <w:rPr>
                <w:vertAlign w:val="superscript"/>
              </w:rPr>
              <w:footnoteReference w:id="4"/>
            </w:r>
            <w:r w:rsidRPr="00877559">
              <w:t xml:space="preserv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41B5C0D" w14:textId="36FA6CDB" w:rsidR="00EE0032" w:rsidRPr="00877559" w:rsidRDefault="00463C40" w:rsidP="00EE0032">
            <w:r>
              <w:t>Number of</w:t>
            </w:r>
            <w:r w:rsidR="00EE0032" w:rsidRPr="00877559">
              <w:t xml:space="preserve"> energy audit carried out by Confindustria Alto Milanese associated companies</w:t>
            </w:r>
            <w:r w:rsidR="005C0230">
              <w:t>.</w:t>
            </w:r>
          </w:p>
          <w:p w14:paraId="48A718DF" w14:textId="77777777" w:rsidR="00EE0032" w:rsidRPr="00877559" w:rsidRDefault="00EE0032" w:rsidP="00EE0032">
            <w:r w:rsidRPr="00877559">
              <w:t>At least one scientific article on the results of the survey, to be disseminated through scientific conferences, academic peer-reviewed journals and workshops with stakeholders and policy makers.</w:t>
            </w:r>
          </w:p>
        </w:tc>
      </w:tr>
      <w:tr w:rsidR="00EE0032" w:rsidRPr="00877559" w14:paraId="135BBD6D" w14:textId="77777777" w:rsidTr="00EF6927">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66BC67C" w14:textId="77777777" w:rsidR="00EE0032" w:rsidRPr="00877559" w:rsidRDefault="00EE0032" w:rsidP="00EE0032">
            <w:r w:rsidRPr="00877559">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FAA4D14" w14:textId="071D760F" w:rsidR="00EE0032" w:rsidRPr="00877559" w:rsidRDefault="00AC10F8" w:rsidP="00EE0032">
            <w:r>
              <w:t xml:space="preserve">ENEA: </w:t>
            </w:r>
            <w:r w:rsidRPr="00AC10F8">
              <w:t>Make the energy audit tool available, train the technical staff who will support companies to correctly use the tool, participate in an event to launch the energy audit programme.</w:t>
            </w:r>
          </w:p>
        </w:tc>
      </w:tr>
      <w:tr w:rsidR="00EE0032" w:rsidRPr="00877559" w14:paraId="5517F62A" w14:textId="77777777" w:rsidTr="00EF6927">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17ECB2D" w14:textId="77777777" w:rsidR="00EE0032" w:rsidRPr="00877559" w:rsidRDefault="00EE0032" w:rsidP="00EE0032">
            <w:r w:rsidRPr="00877559">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38454940" w14:textId="39E77159" w:rsidR="00EE0032" w:rsidRPr="00877559" w:rsidRDefault="00EE0032" w:rsidP="00EE0032">
            <w:r w:rsidRPr="00877559">
              <w:t xml:space="preserve"> </w:t>
            </w:r>
          </w:p>
        </w:tc>
      </w:tr>
      <w:tr w:rsidR="00EE0032" w:rsidRPr="00877559" w14:paraId="24285241" w14:textId="77777777" w:rsidTr="00EF6927">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34B81E7" w14:textId="77777777" w:rsidR="00EE0032" w:rsidRPr="00877559" w:rsidRDefault="00EE0032" w:rsidP="00EE0032">
            <w:r w:rsidRPr="00877559">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2C329D2" w14:textId="7EF2339D" w:rsidR="00EE0032" w:rsidRPr="00877559" w:rsidRDefault="00974835" w:rsidP="00EE0032">
            <w:sdt>
              <w:sdtPr>
                <w:id w:val="-1241870512"/>
                <w14:checkbox>
                  <w14:checked w14:val="0"/>
                  <w14:checkedState w14:val="2612" w14:font="MS Gothic"/>
                  <w14:uncheckedState w14:val="2610" w14:font="MS Gothic"/>
                </w14:checkbox>
              </w:sdtPr>
              <w:sdtEndPr/>
              <w:sdtContent>
                <w:r w:rsidR="00EE0032" w:rsidRPr="00877559">
                  <w:rPr>
                    <w:rFonts w:ascii="Segoe UI Symbol" w:hAnsi="Segoe UI Symbol" w:cs="Segoe UI Symbol"/>
                  </w:rPr>
                  <w:t>☐</w:t>
                </w:r>
              </w:sdtContent>
            </w:sdt>
            <w:r w:rsidR="00EE0032" w:rsidRPr="00877559">
              <w:t xml:space="preserve"> Private  </w:t>
            </w:r>
            <w:sdt>
              <w:sdtPr>
                <w:id w:val="1358629200"/>
                <w14:checkbox>
                  <w14:checked w14:val="0"/>
                  <w14:checkedState w14:val="2612" w14:font="MS Gothic"/>
                  <w14:uncheckedState w14:val="2610" w14:font="MS Gothic"/>
                </w14:checkbox>
              </w:sdtPr>
              <w:sdtEndPr/>
              <w:sdtContent>
                <w:r w:rsidR="00EE0032" w:rsidRPr="00877559">
                  <w:rPr>
                    <w:rFonts w:ascii="MS Gothic" w:eastAsia="MS Gothic" w:hAnsi="MS Gothic" w:hint="eastAsia"/>
                  </w:rPr>
                  <w:t>☐</w:t>
                </w:r>
              </w:sdtContent>
            </w:sdt>
            <w:r w:rsidR="00EE0032" w:rsidRPr="00877559">
              <w:t xml:space="preserve"> Public  </w:t>
            </w:r>
            <w:sdt>
              <w:sdtPr>
                <w:id w:val="-1873379494"/>
                <w14:checkbox>
                  <w14:checked w14:val="0"/>
                  <w14:checkedState w14:val="2612" w14:font="MS Gothic"/>
                  <w14:uncheckedState w14:val="2610" w14:font="MS Gothic"/>
                </w14:checkbox>
              </w:sdtPr>
              <w:sdtEndPr/>
              <w:sdtContent>
                <w:r w:rsidR="00EE0032" w:rsidRPr="00877559">
                  <w:rPr>
                    <w:rFonts w:ascii="Segoe UI Symbol" w:hAnsi="Segoe UI Symbol" w:cs="Segoe UI Symbol"/>
                  </w:rPr>
                  <w:t>☐</w:t>
                </w:r>
              </w:sdtContent>
            </w:sdt>
            <w:r w:rsidR="00EE0032" w:rsidRPr="00877559">
              <w:t xml:space="preserve">EU Funding  </w:t>
            </w:r>
            <w:sdt>
              <w:sdtPr>
                <w:id w:val="-47459891"/>
                <w14:checkbox>
                  <w14:checked w14:val="0"/>
                  <w14:checkedState w14:val="2612" w14:font="MS Gothic"/>
                  <w14:uncheckedState w14:val="2610" w14:font="MS Gothic"/>
                </w14:checkbox>
              </w:sdtPr>
              <w:sdtEndPr/>
              <w:sdtContent>
                <w:r w:rsidR="00EE0032" w:rsidRPr="00877559">
                  <w:rPr>
                    <w:rFonts w:ascii="Segoe UI Symbol" w:hAnsi="Segoe UI Symbol" w:cs="Segoe UI Symbol"/>
                  </w:rPr>
                  <w:t>☐</w:t>
                </w:r>
              </w:sdtContent>
            </w:sdt>
            <w:r w:rsidR="00EE0032" w:rsidRPr="00877559">
              <w:t xml:space="preserve"> Other (please specify)</w:t>
            </w:r>
          </w:p>
        </w:tc>
      </w:tr>
      <w:tr w:rsidR="00EE0032" w:rsidRPr="00877559" w14:paraId="1C2480A6" w14:textId="77777777" w:rsidTr="00EF6927">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9E84FD8" w14:textId="77777777" w:rsidR="00EE0032" w:rsidRPr="00877559" w:rsidRDefault="00EE0032" w:rsidP="00EE0032">
            <w:r w:rsidRPr="00877559">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04BEF35" w14:textId="175C7152" w:rsidR="00EE0032" w:rsidRPr="00877559" w:rsidRDefault="006313E9" w:rsidP="00EE0032">
            <w:r>
              <w:t>September</w:t>
            </w:r>
            <w:r w:rsidR="00EE0032" w:rsidRPr="00877559">
              <w:t xml:space="preserve"> 2025</w:t>
            </w:r>
          </w:p>
        </w:tc>
      </w:tr>
    </w:tbl>
    <w:p w14:paraId="69A45EC7" w14:textId="77777777" w:rsidR="00EE0032" w:rsidRDefault="00EE0032" w:rsidP="0036523F"/>
    <w:p w14:paraId="5E9EB1B2" w14:textId="77777777" w:rsidR="004B4B5C" w:rsidRDefault="004B4B5C" w:rsidP="0036523F"/>
    <w:p w14:paraId="5B96EBA6" w14:textId="77777777" w:rsidR="004B4B5C" w:rsidRPr="00877559" w:rsidRDefault="004B4B5C" w:rsidP="0036523F"/>
    <w:p w14:paraId="73926BEE" w14:textId="6AF77D20" w:rsidR="007114C3" w:rsidRPr="00B30040" w:rsidRDefault="007114C3" w:rsidP="007114C3">
      <w:r w:rsidRPr="00B30040">
        <w:lastRenderedPageBreak/>
        <w:t>PTSCLAS commits to:</w:t>
      </w:r>
    </w:p>
    <w:tbl>
      <w:tblPr>
        <w:tblStyle w:val="Grigliatabella"/>
        <w:tblW w:w="5000" w:type="pct"/>
        <w:tblLook w:val="04A0" w:firstRow="1" w:lastRow="0" w:firstColumn="1" w:lastColumn="0" w:noHBand="0" w:noVBand="1"/>
      </w:tblPr>
      <w:tblGrid>
        <w:gridCol w:w="2554"/>
        <w:gridCol w:w="6496"/>
      </w:tblGrid>
      <w:tr w:rsidR="007114C3" w:rsidRPr="00B30040" w14:paraId="6F4848BF" w14:textId="77777777" w:rsidTr="00B372AA">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3437F06" w14:textId="77777777" w:rsidR="007114C3" w:rsidRPr="00B30040" w:rsidRDefault="007114C3" w:rsidP="00B372AA">
            <w:r w:rsidRPr="00B30040">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F6CE2DE" w14:textId="773AB214" w:rsidR="007114C3" w:rsidRPr="00B30040" w:rsidRDefault="00444309" w:rsidP="00B372AA">
            <w:r w:rsidRPr="00B30040">
              <w:t>Policy evaluation</w:t>
            </w:r>
          </w:p>
        </w:tc>
      </w:tr>
      <w:tr w:rsidR="007114C3" w:rsidRPr="00B30040" w14:paraId="2571D9EA" w14:textId="77777777" w:rsidTr="00B372AA">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31BA905" w14:textId="77777777" w:rsidR="007114C3" w:rsidRPr="00B30040" w:rsidRDefault="007114C3" w:rsidP="00B372AA">
            <w:r w:rsidRPr="00B30040">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72FF25F" w14:textId="585A5500" w:rsidR="007114C3" w:rsidRPr="00B30040" w:rsidRDefault="00BF5546" w:rsidP="003F144D">
            <w:pPr>
              <w:spacing w:before="0" w:after="0"/>
              <w:jc w:val="both"/>
            </w:pPr>
            <w:r w:rsidRPr="00B30040">
              <w:t>C</w:t>
            </w:r>
            <w:r w:rsidR="00444309" w:rsidRPr="00B30040">
              <w:t>o</w:t>
            </w:r>
            <w:r w:rsidR="00877559" w:rsidRPr="00B30040">
              <w:t>operate</w:t>
            </w:r>
            <w:r w:rsidR="00444309" w:rsidRPr="00B30040">
              <w:t xml:space="preserve"> with MEIEC </w:t>
            </w:r>
            <w:r w:rsidR="00D61377" w:rsidRPr="00B30040">
              <w:t xml:space="preserve">(see University of Milan) </w:t>
            </w:r>
            <w:r w:rsidR="00444309" w:rsidRPr="00B30040">
              <w:t xml:space="preserve">with the goal of raising awareness and attention among public institutions, businesses, and civil society on the importance of impact evaluation of policies in making 'evidence-based' decisions. </w:t>
            </w:r>
          </w:p>
        </w:tc>
      </w:tr>
      <w:tr w:rsidR="007114C3" w:rsidRPr="00B30040" w14:paraId="426B2D31" w14:textId="77777777" w:rsidTr="00B372AA">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BC1B0B7" w14:textId="77777777" w:rsidR="007114C3" w:rsidRPr="00B30040" w:rsidRDefault="007114C3" w:rsidP="00B372AA">
            <w:r w:rsidRPr="00B30040">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8719EE8" w14:textId="77777777" w:rsidR="003F144D" w:rsidRDefault="003F144D" w:rsidP="00BF5872">
            <w:r w:rsidRPr="00B30040">
              <w:t>Support the organization of dissemination events by engaging public partners and private organizations and delivering presentations on the significance of evaluation by March 2025.</w:t>
            </w:r>
          </w:p>
          <w:p w14:paraId="707B39F4" w14:textId="22D1C559" w:rsidR="007114C3" w:rsidRPr="00B30040" w:rsidRDefault="00877559" w:rsidP="003F144D">
            <w:r w:rsidRPr="00B30040">
              <w:t xml:space="preserve">Support and coordinate the implementation of </w:t>
            </w:r>
            <w:r w:rsidR="00D61377" w:rsidRPr="00B30040">
              <w:t>a</w:t>
            </w:r>
            <w:r w:rsidRPr="00B30040">
              <w:t>n</w:t>
            </w:r>
            <w:r w:rsidR="00D61377" w:rsidRPr="00B30040">
              <w:t xml:space="preserve"> </w:t>
            </w:r>
            <w:r w:rsidR="00BE24B7" w:rsidRPr="00B30040">
              <w:t xml:space="preserve">LGD monitoring tool and </w:t>
            </w:r>
            <w:r w:rsidRPr="00B30040">
              <w:t xml:space="preserve">the release of </w:t>
            </w:r>
            <w:r w:rsidR="00BE24B7" w:rsidRPr="00B30040">
              <w:t>a</w:t>
            </w:r>
            <w:r w:rsidR="0080194B" w:rsidRPr="00B30040">
              <w:t xml:space="preserve"> first</w:t>
            </w:r>
            <w:r w:rsidR="00BE24B7" w:rsidRPr="00B30040">
              <w:t xml:space="preserve"> </w:t>
            </w:r>
            <w:r w:rsidR="0080194B" w:rsidRPr="00B30040">
              <w:t xml:space="preserve">policy </w:t>
            </w:r>
            <w:r w:rsidR="00D61377" w:rsidRPr="00B30040">
              <w:t xml:space="preserve">evaluation report </w:t>
            </w:r>
            <w:r w:rsidRPr="00B30040">
              <w:t xml:space="preserve">(based on companies’ profiles </w:t>
            </w:r>
            <w:r w:rsidR="006B2C60" w:rsidRPr="00B30040">
              <w:t xml:space="preserve">and related </w:t>
            </w:r>
            <w:r w:rsidRPr="00B30040">
              <w:t>response</w:t>
            </w:r>
            <w:r w:rsidR="006B2C60" w:rsidRPr="00B30040">
              <w:t xml:space="preserve"> rates</w:t>
            </w:r>
            <w:r w:rsidRPr="00B30040">
              <w:t>) by J</w:t>
            </w:r>
            <w:r w:rsidR="006313E9">
              <w:t>uly</w:t>
            </w:r>
            <w:r w:rsidRPr="00B30040">
              <w:t xml:space="preserve"> 2025.  </w:t>
            </w:r>
          </w:p>
        </w:tc>
      </w:tr>
      <w:tr w:rsidR="007114C3" w:rsidRPr="00B30040" w14:paraId="749BF07D" w14:textId="77777777" w:rsidTr="00B372AA">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4B18BD7" w14:textId="77777777" w:rsidR="007114C3" w:rsidRPr="00B30040" w:rsidRDefault="007114C3" w:rsidP="00B372AA">
            <w:r w:rsidRPr="00B30040">
              <w:t>Impact</w:t>
            </w:r>
            <w:r w:rsidRPr="00B30040">
              <w:rPr>
                <w:vertAlign w:val="superscript"/>
              </w:rPr>
              <w:footnoteReference w:id="5"/>
            </w:r>
            <w:r w:rsidRPr="00B30040">
              <w:t xml:space="preserv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191E3BA" w14:textId="3F1ABA28" w:rsidR="00BE24B7" w:rsidRPr="00B30040" w:rsidRDefault="00BE24B7" w:rsidP="002A7E9E">
            <w:pPr>
              <w:jc w:val="both"/>
            </w:pPr>
            <w:r w:rsidRPr="00B30040">
              <w:t>H</w:t>
            </w:r>
            <w:r w:rsidR="002A7E9E" w:rsidRPr="00B30040">
              <w:t xml:space="preserve">elp build a stronger network among local actors, encouraging greater collaboration across </w:t>
            </w:r>
            <w:r w:rsidRPr="00B30040">
              <w:t>sectors</w:t>
            </w:r>
            <w:r w:rsidR="0080194B" w:rsidRPr="00B30040">
              <w:t xml:space="preserve"> and</w:t>
            </w:r>
            <w:r w:rsidRPr="00B30040">
              <w:t xml:space="preserve"> influencing</w:t>
            </w:r>
            <w:r w:rsidR="002A7E9E" w:rsidRPr="00B30040">
              <w:t xml:space="preserve"> the implementation of future public and private initiatives. </w:t>
            </w:r>
          </w:p>
          <w:p w14:paraId="6BE6140C" w14:textId="1C7BC688" w:rsidR="007114C3" w:rsidRPr="00B30040" w:rsidRDefault="00BE24B7" w:rsidP="003F144D">
            <w:pPr>
              <w:jc w:val="both"/>
              <w:rPr>
                <w:color w:val="0070C0"/>
              </w:rPr>
            </w:pPr>
            <w:r w:rsidRPr="00B30040">
              <w:t>S</w:t>
            </w:r>
            <w:r w:rsidR="002A7E9E" w:rsidRPr="00B30040">
              <w:t>trengthen the culture of evaluation, promoting continuous improvement in both governance and business practices, with long-term benefits for local development and competitiveness.</w:t>
            </w:r>
          </w:p>
        </w:tc>
      </w:tr>
      <w:tr w:rsidR="007114C3" w:rsidRPr="00877559" w14:paraId="5B8D4163" w14:textId="77777777" w:rsidTr="00B372AA">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D65ED6A" w14:textId="77777777" w:rsidR="007114C3" w:rsidRPr="00877559" w:rsidRDefault="007114C3" w:rsidP="00B372AA">
            <w:r w:rsidRPr="00B30040">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A51B4AD" w14:textId="5F5A92B4" w:rsidR="007114C3" w:rsidRPr="00877559" w:rsidRDefault="00AC10F8" w:rsidP="00B372AA">
            <w:r>
              <w:t xml:space="preserve">ENEA: </w:t>
            </w:r>
            <w:r w:rsidRPr="00AC10F8">
              <w:t>Make the energy audit tool available, train the technical staff who will support companies to correctly use the tool, participate in an event to launch the energy audit programme.</w:t>
            </w:r>
          </w:p>
        </w:tc>
      </w:tr>
      <w:tr w:rsidR="007114C3" w:rsidRPr="00877559" w14:paraId="3FAB7E7A" w14:textId="77777777" w:rsidTr="00B372AA">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5126C6C" w14:textId="77777777" w:rsidR="007114C3" w:rsidRPr="00877559" w:rsidRDefault="007114C3" w:rsidP="00B372AA">
            <w:r w:rsidRPr="00877559">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3ED655EF" w14:textId="6E744E33" w:rsidR="007114C3" w:rsidRPr="00877559" w:rsidRDefault="002A7E9E" w:rsidP="00B372AA">
            <w:r w:rsidRPr="00877559">
              <w:t>None</w:t>
            </w:r>
          </w:p>
        </w:tc>
      </w:tr>
      <w:tr w:rsidR="007114C3" w:rsidRPr="00877559" w14:paraId="6A4AA23B" w14:textId="77777777" w:rsidTr="00B372AA">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11FE131" w14:textId="77777777" w:rsidR="007114C3" w:rsidRPr="00877559" w:rsidRDefault="007114C3" w:rsidP="00B372AA">
            <w:r w:rsidRPr="00877559">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F0EEA98" w14:textId="77777777" w:rsidR="007114C3" w:rsidRPr="00877559" w:rsidRDefault="00974835" w:rsidP="00B372AA">
            <w:sdt>
              <w:sdtPr>
                <w:id w:val="-453636976"/>
                <w14:checkbox>
                  <w14:checked w14:val="0"/>
                  <w14:checkedState w14:val="2612" w14:font="MS Gothic"/>
                  <w14:uncheckedState w14:val="2610" w14:font="MS Gothic"/>
                </w14:checkbox>
              </w:sdtPr>
              <w:sdtEndPr/>
              <w:sdtContent>
                <w:r w:rsidR="007114C3" w:rsidRPr="00877559">
                  <w:rPr>
                    <w:rFonts w:ascii="Segoe UI Symbol" w:hAnsi="Segoe UI Symbol" w:cs="Segoe UI Symbol"/>
                  </w:rPr>
                  <w:t>☐</w:t>
                </w:r>
              </w:sdtContent>
            </w:sdt>
            <w:r w:rsidR="007114C3" w:rsidRPr="00877559">
              <w:t xml:space="preserve"> Private  </w:t>
            </w:r>
            <w:sdt>
              <w:sdtPr>
                <w:id w:val="1159579568"/>
                <w14:checkbox>
                  <w14:checked w14:val="0"/>
                  <w14:checkedState w14:val="2612" w14:font="MS Gothic"/>
                  <w14:uncheckedState w14:val="2610" w14:font="MS Gothic"/>
                </w14:checkbox>
              </w:sdtPr>
              <w:sdtEndPr/>
              <w:sdtContent>
                <w:r w:rsidR="007114C3" w:rsidRPr="00877559">
                  <w:rPr>
                    <w:rFonts w:ascii="MS Gothic" w:eastAsia="MS Gothic" w:hAnsi="MS Gothic" w:hint="eastAsia"/>
                  </w:rPr>
                  <w:t>☐</w:t>
                </w:r>
              </w:sdtContent>
            </w:sdt>
            <w:r w:rsidR="007114C3" w:rsidRPr="00877559">
              <w:t xml:space="preserve"> Public  </w:t>
            </w:r>
            <w:sdt>
              <w:sdtPr>
                <w:id w:val="12576145"/>
                <w14:checkbox>
                  <w14:checked w14:val="0"/>
                  <w14:checkedState w14:val="2612" w14:font="MS Gothic"/>
                  <w14:uncheckedState w14:val="2610" w14:font="MS Gothic"/>
                </w14:checkbox>
              </w:sdtPr>
              <w:sdtEndPr/>
              <w:sdtContent>
                <w:r w:rsidR="007114C3" w:rsidRPr="00877559">
                  <w:rPr>
                    <w:rFonts w:ascii="Segoe UI Symbol" w:hAnsi="Segoe UI Symbol" w:cs="Segoe UI Symbol"/>
                  </w:rPr>
                  <w:t>☐</w:t>
                </w:r>
              </w:sdtContent>
            </w:sdt>
            <w:r w:rsidR="007114C3" w:rsidRPr="00877559">
              <w:t xml:space="preserve">EU Funding  </w:t>
            </w:r>
            <w:sdt>
              <w:sdtPr>
                <w:id w:val="1273518918"/>
                <w14:checkbox>
                  <w14:checked w14:val="0"/>
                  <w14:checkedState w14:val="2612" w14:font="MS Gothic"/>
                  <w14:uncheckedState w14:val="2610" w14:font="MS Gothic"/>
                </w14:checkbox>
              </w:sdtPr>
              <w:sdtEndPr/>
              <w:sdtContent>
                <w:r w:rsidR="007114C3" w:rsidRPr="00877559">
                  <w:rPr>
                    <w:rFonts w:ascii="Segoe UI Symbol" w:hAnsi="Segoe UI Symbol" w:cs="Segoe UI Symbol"/>
                  </w:rPr>
                  <w:t>☐</w:t>
                </w:r>
              </w:sdtContent>
            </w:sdt>
            <w:r w:rsidR="007114C3" w:rsidRPr="00877559">
              <w:t xml:space="preserve"> Other (please specify)</w:t>
            </w:r>
          </w:p>
        </w:tc>
      </w:tr>
      <w:tr w:rsidR="007114C3" w:rsidRPr="00877559" w14:paraId="2E1BB0AA" w14:textId="77777777" w:rsidTr="00B372AA">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C3EA98B" w14:textId="77777777" w:rsidR="007114C3" w:rsidRPr="00877559" w:rsidRDefault="007114C3" w:rsidP="00B372AA">
            <w:r w:rsidRPr="00877559">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AFB19DB" w14:textId="14C2D676" w:rsidR="007114C3" w:rsidRPr="00877559" w:rsidRDefault="006313E9" w:rsidP="00B372AA">
            <w:r>
              <w:t>July</w:t>
            </w:r>
            <w:r w:rsidR="00B30040">
              <w:t xml:space="preserve"> </w:t>
            </w:r>
            <w:r w:rsidR="0080194B" w:rsidRPr="00877559">
              <w:t>2025</w:t>
            </w:r>
          </w:p>
        </w:tc>
      </w:tr>
    </w:tbl>
    <w:p w14:paraId="5CBA2DF2" w14:textId="77777777" w:rsidR="005C4333" w:rsidRPr="00877559" w:rsidRDefault="005C4333" w:rsidP="00592D78"/>
    <w:p w14:paraId="6A0D6B09" w14:textId="77777777" w:rsidR="006313E9" w:rsidRDefault="005C4333" w:rsidP="006313E9">
      <w:r w:rsidRPr="00877559">
        <w:rPr>
          <w:b/>
          <w:bCs/>
          <w:color w:val="FF0000"/>
        </w:rPr>
        <w:br w:type="page"/>
      </w:r>
      <w:bookmarkStart w:id="4" w:name="_Hlk174965200"/>
    </w:p>
    <w:p w14:paraId="1FD035B4" w14:textId="1E69DAC5" w:rsidR="006313E9" w:rsidRDefault="001D3839" w:rsidP="006313E9">
      <w:r>
        <w:lastRenderedPageBreak/>
        <w:t>Legnano</w:t>
      </w:r>
      <w:r w:rsidR="006313E9" w:rsidRPr="00592D78">
        <w:t xml:space="preserve">, </w:t>
      </w:r>
      <w:r w:rsidR="004B4B5C">
        <w:t>17.12.2024</w:t>
      </w:r>
      <w:r w:rsidR="006313E9" w:rsidRPr="00592D78">
        <w:t xml:space="preserve"> </w:t>
      </w:r>
    </w:p>
    <w:p w14:paraId="40C415DB" w14:textId="77777777" w:rsidR="00BE62B2" w:rsidRPr="00592D78" w:rsidRDefault="00BE62B2" w:rsidP="006313E9"/>
    <w:p w14:paraId="11A8F06B" w14:textId="77777777" w:rsidR="006313E9" w:rsidRPr="00592D78" w:rsidRDefault="006313E9" w:rsidP="006313E9"/>
    <w:tbl>
      <w:tblPr>
        <w:tblStyle w:val="Grigliatabella"/>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536"/>
      </w:tblGrid>
      <w:tr w:rsidR="006313E9" w:rsidRPr="00BE29D3" w14:paraId="3F6542CC" w14:textId="77777777" w:rsidTr="000347A1">
        <w:tc>
          <w:tcPr>
            <w:tcW w:w="2377" w:type="pct"/>
          </w:tcPr>
          <w:p w14:paraId="191BEAED" w14:textId="4C22A9DD" w:rsidR="006313E9" w:rsidRPr="00640FBA" w:rsidRDefault="00BE62B2" w:rsidP="000347A1">
            <w:pPr>
              <w:ind w:right="317"/>
              <w:rPr>
                <w:b/>
                <w:bCs/>
                <w:lang w:val="it-IT"/>
              </w:rPr>
            </w:pPr>
            <w:bookmarkStart w:id="5" w:name="_Hlk180587667"/>
            <w:r>
              <w:rPr>
                <w:b/>
                <w:bCs/>
                <w:lang w:val="it-IT"/>
              </w:rPr>
              <w:t xml:space="preserve">   </w:t>
            </w:r>
            <w:r w:rsidR="006313E9" w:rsidRPr="00640FBA">
              <w:rPr>
                <w:b/>
                <w:bCs/>
                <w:lang w:val="it-IT"/>
              </w:rPr>
              <w:t>Comune di Legnano</w:t>
            </w:r>
          </w:p>
          <w:p w14:paraId="5F104676" w14:textId="44B634EB" w:rsidR="006313E9" w:rsidRPr="0090771C" w:rsidRDefault="006313E9" w:rsidP="000347A1">
            <w:pPr>
              <w:rPr>
                <w:lang w:val="it-IT"/>
              </w:rPr>
            </w:pPr>
            <w:r>
              <w:rPr>
                <w:lang w:val="it-IT"/>
              </w:rPr>
              <w:t xml:space="preserve">      </w:t>
            </w:r>
            <w:r w:rsidR="00BE62B2">
              <w:rPr>
                <w:lang w:val="it-IT"/>
              </w:rPr>
              <w:t xml:space="preserve">     </w:t>
            </w:r>
            <w:r w:rsidRPr="0090771C">
              <w:rPr>
                <w:lang w:val="it-IT"/>
              </w:rPr>
              <w:t>[Il Sindaco]</w:t>
            </w:r>
          </w:p>
          <w:p w14:paraId="0E6BF7D5" w14:textId="77777777" w:rsidR="006313E9" w:rsidRPr="0090771C" w:rsidRDefault="006313E9" w:rsidP="000347A1">
            <w:pPr>
              <w:rPr>
                <w:lang w:val="it-IT"/>
              </w:rPr>
            </w:pPr>
          </w:p>
          <w:p w14:paraId="5F0F6D7C" w14:textId="210A2ED4" w:rsidR="006313E9" w:rsidRPr="00640FBA" w:rsidRDefault="006313E9" w:rsidP="000347A1">
            <w:pPr>
              <w:rPr>
                <w:lang w:val="it-IT"/>
              </w:rPr>
            </w:pPr>
            <w:r w:rsidRPr="00640FBA">
              <w:rPr>
                <w:i/>
                <w:iCs/>
                <w:lang w:val="it-IT"/>
              </w:rPr>
              <w:t xml:space="preserve">    </w:t>
            </w:r>
            <w:r w:rsidR="00BE62B2">
              <w:rPr>
                <w:i/>
                <w:iCs/>
                <w:lang w:val="it-IT"/>
              </w:rPr>
              <w:t xml:space="preserve">   </w:t>
            </w:r>
            <w:r w:rsidRPr="00640FBA">
              <w:rPr>
                <w:i/>
                <w:iCs/>
                <w:lang w:val="it-IT"/>
              </w:rPr>
              <w:t xml:space="preserve"> Lorenzo Radice</w:t>
            </w:r>
            <w:r w:rsidRPr="00592D78">
              <w:rPr>
                <w:noProof/>
                <w:lang w:eastAsia="en-GB"/>
              </w:rPr>
              <mc:AlternateContent>
                <mc:Choice Requires="wps">
                  <w:drawing>
                    <wp:inline distT="0" distB="0" distL="0" distR="0" wp14:anchorId="3A6A3770" wp14:editId="17DD8600">
                      <wp:extent cx="1800000" cy="0"/>
                      <wp:effectExtent l="0" t="0" r="0" b="0"/>
                      <wp:docPr id="1790168365"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4681FB4B"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r>
              <w:rPr>
                <w:lang w:val="it-IT"/>
              </w:rPr>
              <w:t xml:space="preserve">                                        </w:t>
            </w:r>
          </w:p>
          <w:p w14:paraId="6DE81658" w14:textId="77777777" w:rsidR="006313E9" w:rsidRPr="00640FBA" w:rsidRDefault="006313E9" w:rsidP="000347A1">
            <w:pPr>
              <w:rPr>
                <w:lang w:val="it-IT"/>
              </w:rPr>
            </w:pPr>
          </w:p>
        </w:tc>
        <w:tc>
          <w:tcPr>
            <w:tcW w:w="2623" w:type="pct"/>
          </w:tcPr>
          <w:p w14:paraId="7BAE282C" w14:textId="39D03EF0" w:rsidR="006313E9" w:rsidRPr="00640FBA" w:rsidRDefault="006313E9" w:rsidP="000347A1">
            <w:pPr>
              <w:ind w:left="-113" w:right="-399"/>
              <w:rPr>
                <w:b/>
                <w:bCs/>
                <w:lang w:val="it-IT"/>
              </w:rPr>
            </w:pPr>
            <w:r>
              <w:rPr>
                <w:lang w:val="it-IT"/>
              </w:rPr>
              <w:t xml:space="preserve">         </w:t>
            </w:r>
            <w:r w:rsidR="00853335">
              <w:rPr>
                <w:lang w:val="it-IT"/>
              </w:rPr>
              <w:t xml:space="preserve"> </w:t>
            </w:r>
            <w:r w:rsidR="00BE29D3">
              <w:rPr>
                <w:lang w:val="it-IT"/>
              </w:rPr>
              <w:t xml:space="preserve"> </w:t>
            </w:r>
            <w:r w:rsidRPr="00640FBA">
              <w:rPr>
                <w:b/>
                <w:bCs/>
                <w:lang w:val="it-IT"/>
              </w:rPr>
              <w:t>Conf</w:t>
            </w:r>
            <w:r>
              <w:rPr>
                <w:b/>
                <w:bCs/>
                <w:lang w:val="it-IT"/>
              </w:rPr>
              <w:t>industria</w:t>
            </w:r>
            <w:r w:rsidRPr="00640FBA">
              <w:rPr>
                <w:b/>
                <w:bCs/>
                <w:lang w:val="it-IT"/>
              </w:rPr>
              <w:t xml:space="preserve"> Alto Milanese</w:t>
            </w:r>
          </w:p>
          <w:p w14:paraId="63482A13" w14:textId="4F82C64C" w:rsidR="006313E9" w:rsidRPr="0090771C" w:rsidRDefault="006313E9" w:rsidP="000347A1">
            <w:pPr>
              <w:rPr>
                <w:lang w:val="it-IT"/>
              </w:rPr>
            </w:pPr>
            <w:r>
              <w:rPr>
                <w:lang w:val="it-IT"/>
              </w:rPr>
              <w:t xml:space="preserve">            </w:t>
            </w:r>
            <w:r w:rsidR="00BE29D3">
              <w:rPr>
                <w:lang w:val="it-IT"/>
              </w:rPr>
              <w:t xml:space="preserve">           </w:t>
            </w:r>
            <w:r w:rsidRPr="0090771C">
              <w:rPr>
                <w:lang w:val="it-IT"/>
              </w:rPr>
              <w:t>[</w:t>
            </w:r>
            <w:r w:rsidR="00BE29D3">
              <w:rPr>
                <w:lang w:val="it-IT"/>
              </w:rPr>
              <w:t>il Direttore</w:t>
            </w:r>
            <w:r w:rsidRPr="0090771C">
              <w:rPr>
                <w:lang w:val="it-IT"/>
              </w:rPr>
              <w:t>]</w:t>
            </w:r>
          </w:p>
          <w:p w14:paraId="67B36B54" w14:textId="77777777" w:rsidR="00BE29D3" w:rsidRDefault="00BE29D3" w:rsidP="000347A1">
            <w:pPr>
              <w:rPr>
                <w:lang w:val="it-IT"/>
              </w:rPr>
            </w:pPr>
          </w:p>
          <w:p w14:paraId="595ABC00" w14:textId="5A629854" w:rsidR="006313E9" w:rsidRPr="00640FBA" w:rsidRDefault="00BE29D3" w:rsidP="00BE29D3">
            <w:pPr>
              <w:ind w:left="879"/>
              <w:rPr>
                <w:lang w:val="it-IT"/>
              </w:rPr>
            </w:pPr>
            <w:r>
              <w:rPr>
                <w:i/>
                <w:iCs/>
                <w:lang w:val="it-IT"/>
              </w:rPr>
              <w:t xml:space="preserve">         </w:t>
            </w:r>
            <w:r w:rsidRPr="00BE29D3">
              <w:rPr>
                <w:i/>
                <w:iCs/>
                <w:lang w:val="it-IT"/>
              </w:rPr>
              <w:t>Andrea Pontani</w:t>
            </w:r>
            <w:r w:rsidR="006313E9" w:rsidRPr="00592D78">
              <w:rPr>
                <w:noProof/>
                <w:lang w:eastAsia="en-GB"/>
              </w:rPr>
              <mc:AlternateContent>
                <mc:Choice Requires="wps">
                  <w:drawing>
                    <wp:inline distT="0" distB="0" distL="0" distR="0" wp14:anchorId="286A7E53" wp14:editId="187D0534">
                      <wp:extent cx="1800000" cy="0"/>
                      <wp:effectExtent l="0" t="0" r="0" b="0"/>
                      <wp:docPr id="885154446"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3A6DE6C1"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r w:rsidR="006313E9">
              <w:rPr>
                <w:lang w:val="it-IT"/>
              </w:rPr>
              <w:t xml:space="preserve">                                         </w:t>
            </w:r>
          </w:p>
          <w:p w14:paraId="08EB2132" w14:textId="407C47AB" w:rsidR="006313E9" w:rsidRPr="00640FBA" w:rsidRDefault="006313E9" w:rsidP="000347A1">
            <w:pPr>
              <w:rPr>
                <w:lang w:val="it-IT"/>
              </w:rPr>
            </w:pPr>
            <w:r w:rsidRPr="00640FBA">
              <w:rPr>
                <w:lang w:val="it-IT"/>
              </w:rPr>
              <w:t xml:space="preserve">            </w:t>
            </w:r>
            <w:r>
              <w:rPr>
                <w:lang w:val="it-IT"/>
              </w:rPr>
              <w:t xml:space="preserve">  </w:t>
            </w:r>
            <w:r w:rsidRPr="00640FBA">
              <w:rPr>
                <w:lang w:val="it-IT"/>
              </w:rPr>
              <w:t xml:space="preserve"> </w:t>
            </w:r>
            <w:r>
              <w:rPr>
                <w:lang w:val="it-IT"/>
              </w:rPr>
              <w:t xml:space="preserve">            </w:t>
            </w:r>
          </w:p>
        </w:tc>
      </w:tr>
      <w:bookmarkEnd w:id="4"/>
      <w:bookmarkEnd w:id="5"/>
    </w:tbl>
    <w:p w14:paraId="2AC05877" w14:textId="77777777" w:rsidR="006313E9" w:rsidRPr="00640FBA" w:rsidRDefault="006313E9" w:rsidP="006313E9">
      <w:pPr>
        <w:rPr>
          <w:lang w:val="it-IT"/>
        </w:rPr>
      </w:pPr>
    </w:p>
    <w:tbl>
      <w:tblPr>
        <w:tblStyle w:val="Grigliatabell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
        <w:gridCol w:w="4062"/>
        <w:gridCol w:w="421"/>
        <w:gridCol w:w="4062"/>
        <w:gridCol w:w="419"/>
      </w:tblGrid>
      <w:tr w:rsidR="006313E9" w:rsidRPr="00640FBA" w14:paraId="48B42389" w14:textId="77777777" w:rsidTr="000347A1">
        <w:trPr>
          <w:gridAfter w:val="1"/>
          <w:wAfter w:w="231" w:type="pct"/>
        </w:trPr>
        <w:tc>
          <w:tcPr>
            <w:tcW w:w="2298" w:type="pct"/>
            <w:gridSpan w:val="2"/>
          </w:tcPr>
          <w:p w14:paraId="300E843B" w14:textId="77777777" w:rsidR="006313E9" w:rsidRPr="00640FBA" w:rsidRDefault="006313E9" w:rsidP="000347A1">
            <w:pPr>
              <w:ind w:right="317"/>
              <w:rPr>
                <w:b/>
                <w:bCs/>
                <w:lang w:val="it-IT"/>
              </w:rPr>
            </w:pPr>
            <w:bookmarkStart w:id="6" w:name="_Hlk180587371"/>
            <w:r w:rsidRPr="00640FBA">
              <w:rPr>
                <w:b/>
                <w:bCs/>
                <w:lang w:val="it-IT"/>
              </w:rPr>
              <w:t>Università degli Studi di Milano</w:t>
            </w:r>
          </w:p>
          <w:p w14:paraId="37F38B59" w14:textId="6EB5585E" w:rsidR="006313E9" w:rsidRPr="0090771C" w:rsidRDefault="006313E9" w:rsidP="000347A1">
            <w:pPr>
              <w:rPr>
                <w:lang w:val="it-IT"/>
              </w:rPr>
            </w:pPr>
            <w:r>
              <w:rPr>
                <w:lang w:val="it-IT"/>
              </w:rPr>
              <w:t xml:space="preserve">  </w:t>
            </w:r>
            <w:r w:rsidR="002559B7">
              <w:rPr>
                <w:lang w:val="it-IT"/>
              </w:rPr>
              <w:t xml:space="preserve">    </w:t>
            </w:r>
            <w:r>
              <w:rPr>
                <w:lang w:val="it-IT"/>
              </w:rPr>
              <w:t xml:space="preserve"> </w:t>
            </w:r>
            <w:r w:rsidRPr="0090771C">
              <w:rPr>
                <w:lang w:val="it-IT"/>
              </w:rPr>
              <w:t>[</w:t>
            </w:r>
            <w:r w:rsidR="000F48D7">
              <w:rPr>
                <w:lang w:val="it-IT"/>
              </w:rPr>
              <w:t xml:space="preserve">Il </w:t>
            </w:r>
            <w:r w:rsidR="002559B7">
              <w:rPr>
                <w:lang w:val="it-IT"/>
              </w:rPr>
              <w:t>Professore Associato</w:t>
            </w:r>
            <w:r w:rsidRPr="0090771C">
              <w:rPr>
                <w:lang w:val="it-IT"/>
              </w:rPr>
              <w:t>]</w:t>
            </w:r>
          </w:p>
          <w:p w14:paraId="1535ACDA" w14:textId="77777777" w:rsidR="006313E9" w:rsidRDefault="006313E9" w:rsidP="000347A1">
            <w:pPr>
              <w:rPr>
                <w:lang w:val="it-IT"/>
              </w:rPr>
            </w:pPr>
          </w:p>
          <w:p w14:paraId="4734E0AA" w14:textId="391E678E" w:rsidR="006313E9" w:rsidRPr="002559B7" w:rsidRDefault="002559B7" w:rsidP="000347A1">
            <w:pPr>
              <w:rPr>
                <w:i/>
                <w:iCs/>
                <w:lang w:val="it-IT"/>
              </w:rPr>
            </w:pPr>
            <w:r>
              <w:rPr>
                <w:i/>
                <w:iCs/>
                <w:lang w:val="it-IT"/>
              </w:rPr>
              <w:t xml:space="preserve">           </w:t>
            </w:r>
            <w:r w:rsidRPr="002559B7">
              <w:rPr>
                <w:i/>
                <w:iCs/>
                <w:lang w:val="it-IT"/>
              </w:rPr>
              <w:t>Giovanna d’Adda</w:t>
            </w:r>
          </w:p>
          <w:p w14:paraId="529BBFCF" w14:textId="2F2FC965" w:rsidR="006313E9" w:rsidRPr="002559B7" w:rsidRDefault="006313E9" w:rsidP="000347A1">
            <w:pPr>
              <w:rPr>
                <w:lang w:val="it-IT"/>
              </w:rPr>
            </w:pPr>
            <w:r>
              <w:rPr>
                <w:lang w:val="it-IT"/>
              </w:rPr>
              <w:t xml:space="preserve">    </w:t>
            </w:r>
            <w:r w:rsidR="00BE62B2">
              <w:rPr>
                <w:lang w:val="it-IT"/>
              </w:rPr>
              <w:t xml:space="preserve"> </w:t>
            </w:r>
            <w:r w:rsidRPr="00592D78">
              <w:rPr>
                <w:noProof/>
                <w:lang w:eastAsia="en-GB"/>
              </w:rPr>
              <mc:AlternateContent>
                <mc:Choice Requires="wps">
                  <w:drawing>
                    <wp:inline distT="0" distB="0" distL="0" distR="0" wp14:anchorId="0F3D6792" wp14:editId="41BB110C">
                      <wp:extent cx="1800000" cy="0"/>
                      <wp:effectExtent l="0" t="0" r="0" b="0"/>
                      <wp:docPr id="675568967"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4D29BE11"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p>
          <w:p w14:paraId="3C1A512D" w14:textId="574DF6AA" w:rsidR="006313E9" w:rsidRPr="00516890" w:rsidRDefault="006313E9" w:rsidP="000347A1">
            <w:r w:rsidRPr="00516890">
              <w:t xml:space="preserve">                </w:t>
            </w:r>
            <w:r w:rsidR="00BE62B2" w:rsidRPr="00516890">
              <w:t xml:space="preserve">  </w:t>
            </w:r>
            <w:r w:rsidRPr="00516890">
              <w:t>[name]</w:t>
            </w:r>
          </w:p>
          <w:p w14:paraId="58A8F12E" w14:textId="77777777" w:rsidR="006313E9" w:rsidRPr="00516890" w:rsidRDefault="006313E9" w:rsidP="000347A1"/>
          <w:p w14:paraId="643956A3" w14:textId="77777777" w:rsidR="006313E9" w:rsidRPr="00516890" w:rsidRDefault="006313E9" w:rsidP="000347A1"/>
          <w:p w14:paraId="06BD9EC2" w14:textId="77777777" w:rsidR="006313E9" w:rsidRPr="00516890" w:rsidRDefault="006313E9" w:rsidP="000347A1"/>
          <w:p w14:paraId="33802F66" w14:textId="57257D96" w:rsidR="006313E9" w:rsidRPr="00516890" w:rsidRDefault="006313E9" w:rsidP="000347A1">
            <w:pPr>
              <w:ind w:right="317"/>
              <w:rPr>
                <w:b/>
                <w:bCs/>
              </w:rPr>
            </w:pPr>
            <w:r w:rsidRPr="00516890">
              <w:t xml:space="preserve">          </w:t>
            </w:r>
            <w:r w:rsidR="00BE62B2" w:rsidRPr="00516890">
              <w:t xml:space="preserve"> </w:t>
            </w:r>
            <w:r w:rsidRPr="00516890">
              <w:t xml:space="preserve"> </w:t>
            </w:r>
            <w:r w:rsidRPr="00516890">
              <w:rPr>
                <w:b/>
                <w:bCs/>
              </w:rPr>
              <w:t xml:space="preserve">PTSCLAS </w:t>
            </w:r>
            <w:proofErr w:type="spellStart"/>
            <w:r w:rsidRPr="00516890">
              <w:rPr>
                <w:b/>
                <w:bCs/>
              </w:rPr>
              <w:t>SpA</w:t>
            </w:r>
            <w:proofErr w:type="spellEnd"/>
          </w:p>
          <w:p w14:paraId="57A73B5D" w14:textId="1B71E2BA" w:rsidR="006313E9" w:rsidRPr="00516890" w:rsidRDefault="006313E9" w:rsidP="000347A1">
            <w:pPr>
              <w:rPr>
                <w:lang w:val="it-IT"/>
              </w:rPr>
            </w:pPr>
            <w:r w:rsidRPr="00516890">
              <w:rPr>
                <w:lang w:val="it-IT"/>
              </w:rPr>
              <w:t xml:space="preserve">   [</w:t>
            </w:r>
            <w:r w:rsidR="00516890" w:rsidRPr="00516890">
              <w:rPr>
                <w:lang w:val="it-IT"/>
              </w:rPr>
              <w:t>Executive Vice President</w:t>
            </w:r>
            <w:r w:rsidRPr="00516890">
              <w:rPr>
                <w:lang w:val="it-IT"/>
              </w:rPr>
              <w:t>]</w:t>
            </w:r>
          </w:p>
          <w:p w14:paraId="459D3A6C" w14:textId="77777777" w:rsidR="006313E9" w:rsidRPr="00516890" w:rsidRDefault="006313E9" w:rsidP="000347A1">
            <w:pPr>
              <w:rPr>
                <w:lang w:val="it-IT"/>
              </w:rPr>
            </w:pPr>
          </w:p>
          <w:p w14:paraId="3BD720B2" w14:textId="1BB29406" w:rsidR="006313E9" w:rsidRPr="00516890" w:rsidRDefault="00516890" w:rsidP="00BE29D3">
            <w:pPr>
              <w:spacing w:after="0"/>
              <w:ind w:left="709"/>
              <w:rPr>
                <w:i/>
                <w:iCs/>
                <w:lang w:val="it-IT"/>
              </w:rPr>
            </w:pPr>
            <w:r w:rsidRPr="00516890">
              <w:rPr>
                <w:i/>
                <w:iCs/>
                <w:lang w:val="it-IT"/>
              </w:rPr>
              <w:t>Alberto Miglietta</w:t>
            </w:r>
          </w:p>
          <w:p w14:paraId="470E0FE0" w14:textId="1EB34F89" w:rsidR="006313E9" w:rsidRPr="00592D78" w:rsidRDefault="006313E9" w:rsidP="00BE29D3">
            <w:pPr>
              <w:spacing w:after="0"/>
            </w:pPr>
            <w:r w:rsidRPr="00516890">
              <w:rPr>
                <w:lang w:val="it-IT"/>
              </w:rPr>
              <w:t xml:space="preserve">    </w:t>
            </w:r>
            <w:r w:rsidR="00BE62B2" w:rsidRPr="00516890">
              <w:rPr>
                <w:lang w:val="it-IT"/>
              </w:rPr>
              <w:t xml:space="preserve"> </w:t>
            </w:r>
            <w:r w:rsidRPr="00592D78">
              <w:rPr>
                <w:noProof/>
                <w:lang w:eastAsia="en-GB"/>
              </w:rPr>
              <mc:AlternateContent>
                <mc:Choice Requires="wps">
                  <w:drawing>
                    <wp:inline distT="0" distB="0" distL="0" distR="0" wp14:anchorId="4089DE5D" wp14:editId="4CCE5505">
                      <wp:extent cx="1800000" cy="0"/>
                      <wp:effectExtent l="0" t="0" r="0" b="0"/>
                      <wp:docPr id="1461589723"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77267D53"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p>
          <w:p w14:paraId="0183DB98" w14:textId="22E74A73" w:rsidR="006313E9" w:rsidRPr="00592D78" w:rsidRDefault="006313E9" w:rsidP="000347A1">
            <w:r>
              <w:t xml:space="preserve">                </w:t>
            </w:r>
            <w:r w:rsidR="00BE62B2">
              <w:t xml:space="preserve">  </w:t>
            </w:r>
          </w:p>
        </w:tc>
        <w:tc>
          <w:tcPr>
            <w:tcW w:w="2471" w:type="pct"/>
            <w:gridSpan w:val="2"/>
          </w:tcPr>
          <w:p w14:paraId="3A8C1A2E" w14:textId="77777777" w:rsidR="006313E9" w:rsidRPr="00640FBA" w:rsidRDefault="006313E9" w:rsidP="000347A1">
            <w:pPr>
              <w:ind w:right="-69"/>
              <w:rPr>
                <w:b/>
                <w:bCs/>
                <w:lang w:val="it-IT"/>
              </w:rPr>
            </w:pPr>
            <w:r w:rsidRPr="00BE29D3">
              <w:rPr>
                <w:lang w:val="it-IT"/>
              </w:rPr>
              <w:t xml:space="preserve">         </w:t>
            </w:r>
            <w:r w:rsidRPr="00640FBA">
              <w:rPr>
                <w:b/>
                <w:bCs/>
                <w:lang w:val="it-IT"/>
              </w:rPr>
              <w:t>Università degli Studi di Brescia</w:t>
            </w:r>
          </w:p>
          <w:p w14:paraId="2BD526E3" w14:textId="0C80ABD7" w:rsidR="006313E9" w:rsidRPr="0090771C" w:rsidRDefault="006313E9" w:rsidP="000347A1">
            <w:pPr>
              <w:rPr>
                <w:lang w:val="it-IT"/>
              </w:rPr>
            </w:pPr>
            <w:r>
              <w:rPr>
                <w:lang w:val="it-IT"/>
              </w:rPr>
              <w:t xml:space="preserve">              </w:t>
            </w:r>
            <w:r w:rsidR="00BE29D3">
              <w:rPr>
                <w:lang w:val="it-IT"/>
              </w:rPr>
              <w:t xml:space="preserve">           </w:t>
            </w:r>
            <w:r w:rsidRPr="0090771C">
              <w:rPr>
                <w:lang w:val="it-IT"/>
              </w:rPr>
              <w:t>[</w:t>
            </w:r>
            <w:r w:rsidR="00BE29D3">
              <w:rPr>
                <w:lang w:val="it-IT"/>
              </w:rPr>
              <w:t>il Rettore</w:t>
            </w:r>
            <w:r w:rsidRPr="0090771C">
              <w:rPr>
                <w:lang w:val="it-IT"/>
              </w:rPr>
              <w:t>]</w:t>
            </w:r>
          </w:p>
          <w:p w14:paraId="2B419F0B" w14:textId="77777777" w:rsidR="006313E9" w:rsidRDefault="006313E9" w:rsidP="000347A1">
            <w:pPr>
              <w:rPr>
                <w:lang w:val="it-IT"/>
              </w:rPr>
            </w:pPr>
          </w:p>
          <w:p w14:paraId="0F7F34E7" w14:textId="7CAF7E87" w:rsidR="006313E9" w:rsidRPr="00BE29D3" w:rsidRDefault="000F48D7" w:rsidP="00BE29D3">
            <w:pPr>
              <w:ind w:left="939"/>
              <w:rPr>
                <w:i/>
                <w:iCs/>
                <w:lang w:val="it-IT"/>
              </w:rPr>
            </w:pPr>
            <w:r>
              <w:rPr>
                <w:i/>
                <w:iCs/>
                <w:lang w:val="it-IT"/>
              </w:rPr>
              <w:t xml:space="preserve">      </w:t>
            </w:r>
            <w:r w:rsidR="00BE29D3" w:rsidRPr="00BE29D3">
              <w:rPr>
                <w:i/>
                <w:iCs/>
                <w:lang w:val="it-IT"/>
              </w:rPr>
              <w:t xml:space="preserve"> Francesco Castelli</w:t>
            </w:r>
          </w:p>
          <w:p w14:paraId="1E1D3579" w14:textId="4ED16CC6" w:rsidR="006313E9" w:rsidRPr="00640FBA" w:rsidRDefault="006313E9" w:rsidP="000347A1">
            <w:pPr>
              <w:rPr>
                <w:lang w:val="it-IT"/>
              </w:rPr>
            </w:pPr>
            <w:r>
              <w:rPr>
                <w:lang w:val="it-IT"/>
              </w:rPr>
              <w:t xml:space="preserve">      </w:t>
            </w:r>
            <w:r w:rsidRPr="00640FBA">
              <w:rPr>
                <w:noProof/>
                <w:lang w:val="it-IT" w:eastAsia="en-GB"/>
              </w:rPr>
              <w:t xml:space="preserve"> </w:t>
            </w:r>
            <w:r>
              <w:rPr>
                <w:noProof/>
                <w:lang w:val="it-IT" w:eastAsia="en-GB"/>
              </w:rPr>
              <w:t xml:space="preserve">     </w:t>
            </w:r>
            <w:r w:rsidRPr="00640FBA">
              <w:rPr>
                <w:noProof/>
                <w:lang w:val="it-IT" w:eastAsia="en-GB"/>
              </w:rPr>
              <w:t xml:space="preserve">  </w:t>
            </w:r>
            <w:r w:rsidRPr="00592D78">
              <w:rPr>
                <w:noProof/>
                <w:lang w:eastAsia="en-GB"/>
              </w:rPr>
              <mc:AlternateContent>
                <mc:Choice Requires="wps">
                  <w:drawing>
                    <wp:inline distT="0" distB="0" distL="0" distR="0" wp14:anchorId="0400A8A1" wp14:editId="2851E1CF">
                      <wp:extent cx="1800000" cy="0"/>
                      <wp:effectExtent l="0" t="0" r="0" b="0"/>
                      <wp:docPr id="2032651676"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754C00A5"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p>
          <w:p w14:paraId="48D07411" w14:textId="77777777" w:rsidR="006313E9" w:rsidRDefault="006313E9" w:rsidP="000347A1">
            <w:pPr>
              <w:ind w:left="-113"/>
              <w:rPr>
                <w:lang w:val="it-IT"/>
              </w:rPr>
            </w:pPr>
          </w:p>
          <w:p w14:paraId="00017EC8" w14:textId="77777777" w:rsidR="006313E9" w:rsidRDefault="006313E9" w:rsidP="000347A1">
            <w:pPr>
              <w:ind w:left="-113"/>
              <w:rPr>
                <w:lang w:val="it-IT"/>
              </w:rPr>
            </w:pPr>
          </w:p>
          <w:p w14:paraId="54696086" w14:textId="77777777" w:rsidR="006313E9" w:rsidRDefault="006313E9" w:rsidP="000347A1">
            <w:pPr>
              <w:ind w:left="-113"/>
              <w:rPr>
                <w:lang w:val="it-IT"/>
              </w:rPr>
            </w:pPr>
          </w:p>
          <w:p w14:paraId="69A8D26A" w14:textId="77777777" w:rsidR="006313E9" w:rsidRDefault="006313E9" w:rsidP="000347A1">
            <w:pPr>
              <w:ind w:left="-113"/>
              <w:rPr>
                <w:lang w:val="it-IT"/>
              </w:rPr>
            </w:pPr>
          </w:p>
          <w:p w14:paraId="0C9D1D21" w14:textId="77777777" w:rsidR="006313E9" w:rsidRDefault="006313E9" w:rsidP="000347A1">
            <w:pPr>
              <w:ind w:left="-113"/>
              <w:rPr>
                <w:sz w:val="36"/>
                <w:szCs w:val="36"/>
                <w:lang w:val="it-IT"/>
              </w:rPr>
            </w:pPr>
          </w:p>
          <w:p w14:paraId="02732EB1" w14:textId="77777777" w:rsidR="006313E9" w:rsidRPr="0090771C" w:rsidRDefault="006313E9" w:rsidP="000347A1">
            <w:pPr>
              <w:ind w:left="-113"/>
              <w:rPr>
                <w:sz w:val="36"/>
                <w:szCs w:val="36"/>
                <w:lang w:val="it-IT"/>
              </w:rPr>
            </w:pPr>
          </w:p>
          <w:p w14:paraId="17D2FC84" w14:textId="77777777" w:rsidR="006313E9" w:rsidRPr="00640FBA" w:rsidRDefault="006313E9" w:rsidP="000347A1">
            <w:pPr>
              <w:rPr>
                <w:lang w:val="it-IT"/>
              </w:rPr>
            </w:pPr>
            <w:r w:rsidRPr="00640FBA">
              <w:rPr>
                <w:lang w:val="it-IT"/>
              </w:rPr>
              <w:t xml:space="preserve">         </w:t>
            </w:r>
          </w:p>
          <w:p w14:paraId="142E20FC" w14:textId="77777777" w:rsidR="006313E9" w:rsidRPr="00640FBA" w:rsidRDefault="006313E9" w:rsidP="000347A1">
            <w:pPr>
              <w:rPr>
                <w:lang w:val="it-IT"/>
              </w:rPr>
            </w:pPr>
            <w:r w:rsidRPr="00640FBA">
              <w:rPr>
                <w:lang w:val="it-IT"/>
              </w:rPr>
              <w:t xml:space="preserve">             </w:t>
            </w:r>
          </w:p>
        </w:tc>
      </w:tr>
      <w:tr w:rsidR="006313E9" w:rsidRPr="00640FBA" w14:paraId="5C68B094" w14:textId="77777777" w:rsidTr="000347A1">
        <w:trPr>
          <w:gridBefore w:val="1"/>
          <w:wBefore w:w="59" w:type="pct"/>
        </w:trPr>
        <w:tc>
          <w:tcPr>
            <w:tcW w:w="2471" w:type="pct"/>
            <w:gridSpan w:val="2"/>
          </w:tcPr>
          <w:p w14:paraId="41C41D41" w14:textId="77777777" w:rsidR="006313E9" w:rsidRPr="00640FBA" w:rsidRDefault="006313E9" w:rsidP="000347A1">
            <w:pPr>
              <w:rPr>
                <w:lang w:val="it-IT"/>
              </w:rPr>
            </w:pPr>
          </w:p>
        </w:tc>
        <w:tc>
          <w:tcPr>
            <w:tcW w:w="2471" w:type="pct"/>
            <w:gridSpan w:val="2"/>
          </w:tcPr>
          <w:p w14:paraId="1BA32254" w14:textId="77777777" w:rsidR="006313E9" w:rsidRPr="00640FBA" w:rsidRDefault="006313E9" w:rsidP="000347A1">
            <w:pPr>
              <w:rPr>
                <w:lang w:val="it-IT"/>
              </w:rPr>
            </w:pPr>
          </w:p>
        </w:tc>
      </w:tr>
      <w:bookmarkEnd w:id="6"/>
    </w:tbl>
    <w:p w14:paraId="374B0338" w14:textId="77777777" w:rsidR="006313E9" w:rsidRPr="00640FBA" w:rsidRDefault="006313E9" w:rsidP="006313E9">
      <w:pPr>
        <w:rPr>
          <w:lang w:val="it-IT"/>
        </w:rPr>
      </w:pPr>
    </w:p>
    <w:p w14:paraId="53C752EF" w14:textId="77777777" w:rsidR="006313E9" w:rsidRPr="00640FBA" w:rsidRDefault="006313E9" w:rsidP="006313E9">
      <w:pPr>
        <w:rPr>
          <w:lang w:val="it-IT"/>
        </w:rPr>
      </w:pPr>
    </w:p>
    <w:p w14:paraId="20C581A1" w14:textId="77777777" w:rsidR="006313E9" w:rsidRPr="00640FBA" w:rsidRDefault="006313E9" w:rsidP="006313E9">
      <w:pPr>
        <w:rPr>
          <w:lang w:val="it-IT"/>
        </w:rPr>
      </w:pPr>
    </w:p>
    <w:p w14:paraId="1F10E99C" w14:textId="540AB90E" w:rsidR="005C4333" w:rsidRPr="00877559" w:rsidRDefault="005C4333">
      <w:pPr>
        <w:spacing w:before="0" w:after="0"/>
        <w:rPr>
          <w:b/>
          <w:bCs/>
          <w:color w:val="FF0000"/>
        </w:rPr>
      </w:pPr>
    </w:p>
    <w:sectPr w:rsidR="005C4333" w:rsidRPr="00877559" w:rsidSect="00052841">
      <w:headerReference w:type="default" r:id="rId12"/>
      <w:footerReference w:type="default" r:id="rId13"/>
      <w:headerReference w:type="first" r:id="rId14"/>
      <w:footerReference w:type="first" r:id="rId15"/>
      <w:pgSz w:w="11906" w:h="16838"/>
      <w:pgMar w:top="1701" w:right="1418" w:bottom="1418"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A82C8" w14:textId="77777777" w:rsidR="00277DE5" w:rsidRPr="00877559" w:rsidRDefault="00277DE5" w:rsidP="003F354A">
      <w:r w:rsidRPr="00877559">
        <w:separator/>
      </w:r>
    </w:p>
  </w:endnote>
  <w:endnote w:type="continuationSeparator" w:id="0">
    <w:p w14:paraId="041D15BD" w14:textId="77777777" w:rsidR="00277DE5" w:rsidRPr="00877559" w:rsidRDefault="00277DE5" w:rsidP="003F354A">
      <w:r w:rsidRPr="00877559">
        <w:continuationSeparator/>
      </w:r>
    </w:p>
  </w:endnote>
  <w:endnote w:type="continuationNotice" w:id="1">
    <w:p w14:paraId="7033645D" w14:textId="77777777" w:rsidR="00277DE5" w:rsidRPr="00877559" w:rsidRDefault="00277D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Corps)">
    <w:altName w:val="Calibr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3131" w14:textId="5013FC1D" w:rsidR="00542567" w:rsidRPr="00877559" w:rsidRDefault="008C1BC3" w:rsidP="00012198">
    <w:pPr>
      <w:pStyle w:val="Pidipagina"/>
      <w:jc w:val="right"/>
    </w:pPr>
    <w:r w:rsidRPr="00877559">
      <w:rPr>
        <w:noProof/>
        <w:color w:val="FFFFFF" w:themeColor="background1"/>
        <w:lang w:eastAsia="en-GB"/>
      </w:rPr>
      <w:drawing>
        <wp:anchor distT="0" distB="0" distL="114300" distR="114300" simplePos="0" relativeHeight="251658241" behindDoc="0" locked="0" layoutInCell="1" allowOverlap="1" wp14:anchorId="3133226C" wp14:editId="11BC6852">
          <wp:simplePos x="0" y="0"/>
          <wp:positionH relativeFrom="column">
            <wp:posOffset>-791733</wp:posOffset>
          </wp:positionH>
          <wp:positionV relativeFrom="paragraph">
            <wp:posOffset>-430530</wp:posOffset>
          </wp:positionV>
          <wp:extent cx="3338195" cy="857250"/>
          <wp:effectExtent l="0" t="0" r="1905" b="6350"/>
          <wp:wrapSquare wrapText="bothSides"/>
          <wp:docPr id="965273169" name="Image 4"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73169" name="Image 4" descr="Une image contenant texte, capture d’écran,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338195" cy="857250"/>
                  </a:xfrm>
                  <a:prstGeom prst="rect">
                    <a:avLst/>
                  </a:prstGeom>
                </pic:spPr>
              </pic:pic>
            </a:graphicData>
          </a:graphic>
          <wp14:sizeRelH relativeFrom="margin">
            <wp14:pctWidth>0</wp14:pctWidth>
          </wp14:sizeRelH>
          <wp14:sizeRelV relativeFrom="margin">
            <wp14:pctHeight>0</wp14:pctHeight>
          </wp14:sizeRelV>
        </wp:anchor>
      </w:drawing>
    </w:r>
    <w:r w:rsidR="001B7C19" w:rsidRPr="00877559">
      <w:rPr>
        <w:noProof/>
        <w:color w:val="FFFFFF" w:themeColor="background1"/>
        <w:lang w:eastAsia="en-GB"/>
      </w:rPr>
      <w:drawing>
        <wp:anchor distT="0" distB="0" distL="114300" distR="114300" simplePos="0" relativeHeight="251658242" behindDoc="1" locked="0" layoutInCell="1" allowOverlap="1" wp14:anchorId="03FAD886" wp14:editId="49515223">
          <wp:simplePos x="0" y="0"/>
          <wp:positionH relativeFrom="column">
            <wp:posOffset>7782267</wp:posOffset>
          </wp:positionH>
          <wp:positionV relativeFrom="paragraph">
            <wp:posOffset>-365760</wp:posOffset>
          </wp:positionV>
          <wp:extent cx="1516961" cy="873463"/>
          <wp:effectExtent l="0" t="0" r="0" b="3175"/>
          <wp:wrapNone/>
          <wp:docPr id="41698970" name="Image 5" descr="Une image contenant ligne, Rectang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8970" name="Image 5" descr="Une image contenant ligne, Rectangle,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516961" cy="873463"/>
                  </a:xfrm>
                  <a:prstGeom prst="rect">
                    <a:avLst/>
                  </a:prstGeom>
                </pic:spPr>
              </pic:pic>
            </a:graphicData>
          </a:graphic>
          <wp14:sizeRelH relativeFrom="margin">
            <wp14:pctWidth>0</wp14:pctWidth>
          </wp14:sizeRelH>
          <wp14:sizeRelV relativeFrom="margin">
            <wp14:pctHeight>0</wp14:pctHeight>
          </wp14:sizeRelV>
        </wp:anchor>
      </w:drawing>
    </w:r>
    <w:r w:rsidR="009F071E" w:rsidRPr="00877559">
      <w:rPr>
        <w:color w:val="163D9F" w:themeColor="accent1"/>
        <w:sz w:val="20"/>
        <w:szCs w:val="20"/>
      </w:rPr>
      <w:fldChar w:fldCharType="begin"/>
    </w:r>
    <w:r w:rsidR="009F071E" w:rsidRPr="00877559">
      <w:rPr>
        <w:color w:val="163D9F" w:themeColor="accent1"/>
        <w:sz w:val="20"/>
        <w:szCs w:val="20"/>
      </w:rPr>
      <w:instrText>PAGE  \* Arabic</w:instrText>
    </w:r>
    <w:r w:rsidR="009F071E" w:rsidRPr="00877559">
      <w:rPr>
        <w:color w:val="163D9F" w:themeColor="accent1"/>
        <w:sz w:val="20"/>
        <w:szCs w:val="20"/>
      </w:rPr>
      <w:fldChar w:fldCharType="separate"/>
    </w:r>
    <w:r w:rsidR="00D1013C" w:rsidRPr="00877559">
      <w:rPr>
        <w:color w:val="163D9F" w:themeColor="accent1"/>
        <w:sz w:val="20"/>
        <w:szCs w:val="20"/>
      </w:rPr>
      <w:t>14</w:t>
    </w:r>
    <w:r w:rsidR="009F071E" w:rsidRPr="00877559">
      <w:rPr>
        <w:color w:val="163D9F"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color w:val="163D9F" w:themeColor="accent1"/>
        <w:sz w:val="20"/>
        <w:szCs w:val="20"/>
      </w:rPr>
      <w:id w:val="49654713"/>
      <w:docPartObj>
        <w:docPartGallery w:val="Page Numbers (Bottom of Page)"/>
        <w:docPartUnique/>
      </w:docPartObj>
    </w:sdtPr>
    <w:sdtEndPr>
      <w:rPr>
        <w:rStyle w:val="Numeropagina"/>
      </w:rPr>
    </w:sdtEndPr>
    <w:sdtContent>
      <w:p w14:paraId="1FEA7058" w14:textId="27568535" w:rsidR="001C52E8" w:rsidRPr="00877559" w:rsidRDefault="001C52E8" w:rsidP="00C83A49">
        <w:pPr>
          <w:pStyle w:val="Pidipagina"/>
          <w:framePr w:wrap="none" w:vAnchor="text" w:hAnchor="margin" w:xAlign="right" w:y="1"/>
          <w:rPr>
            <w:rStyle w:val="Numeropagina"/>
            <w:color w:val="163D9F" w:themeColor="accent1"/>
            <w:sz w:val="20"/>
            <w:szCs w:val="20"/>
          </w:rPr>
        </w:pPr>
        <w:r w:rsidRPr="00877559">
          <w:rPr>
            <w:rStyle w:val="Numeropagina"/>
            <w:color w:val="163D9F" w:themeColor="accent1"/>
            <w:sz w:val="20"/>
            <w:szCs w:val="20"/>
          </w:rPr>
          <w:fldChar w:fldCharType="begin"/>
        </w:r>
        <w:r w:rsidRPr="00877559">
          <w:rPr>
            <w:rStyle w:val="Numeropagina"/>
            <w:color w:val="163D9F" w:themeColor="accent1"/>
            <w:sz w:val="20"/>
            <w:szCs w:val="20"/>
          </w:rPr>
          <w:instrText xml:space="preserve"> PAGE </w:instrText>
        </w:r>
        <w:r w:rsidRPr="00877559">
          <w:rPr>
            <w:rStyle w:val="Numeropagina"/>
            <w:color w:val="163D9F" w:themeColor="accent1"/>
            <w:sz w:val="20"/>
            <w:szCs w:val="20"/>
          </w:rPr>
          <w:fldChar w:fldCharType="separate"/>
        </w:r>
        <w:r w:rsidR="00CF0217" w:rsidRPr="00877559">
          <w:rPr>
            <w:rStyle w:val="Numeropagina"/>
            <w:color w:val="163D9F" w:themeColor="accent1"/>
            <w:sz w:val="20"/>
            <w:szCs w:val="20"/>
          </w:rPr>
          <w:t>1</w:t>
        </w:r>
        <w:r w:rsidRPr="00877559">
          <w:rPr>
            <w:rStyle w:val="Numeropagina"/>
            <w:color w:val="163D9F" w:themeColor="accent1"/>
            <w:sz w:val="20"/>
            <w:szCs w:val="20"/>
          </w:rPr>
          <w:fldChar w:fldCharType="end"/>
        </w:r>
      </w:p>
    </w:sdtContent>
  </w:sdt>
  <w:p w14:paraId="7FE4B3BC" w14:textId="77777777" w:rsidR="00452CEC" w:rsidRPr="00877559" w:rsidRDefault="001C52E8" w:rsidP="001C52E8">
    <w:pPr>
      <w:pStyle w:val="Pidipagina"/>
      <w:ind w:right="360"/>
    </w:pPr>
    <w:r w:rsidRPr="00877559">
      <w:rPr>
        <w:noProof/>
        <w:lang w:eastAsia="en-GB"/>
      </w:rPr>
      <w:drawing>
        <wp:anchor distT="0" distB="0" distL="114300" distR="114300" simplePos="0" relativeHeight="251658243" behindDoc="1" locked="0" layoutInCell="1" allowOverlap="1" wp14:anchorId="1765ED0C" wp14:editId="3C43AFEA">
          <wp:simplePos x="0" y="0"/>
          <wp:positionH relativeFrom="page">
            <wp:posOffset>145415</wp:posOffset>
          </wp:positionH>
          <wp:positionV relativeFrom="page">
            <wp:posOffset>6630782</wp:posOffset>
          </wp:positionV>
          <wp:extent cx="3013200" cy="774000"/>
          <wp:effectExtent l="0" t="0" r="0" b="1270"/>
          <wp:wrapSquare wrapText="bothSides"/>
          <wp:docPr id="1326171522" name="Image 1326171522"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73169" name="Image 4" descr="Une image contenant texte, capture d’écran, Police, logo&#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13200" cy="77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8B145" w14:textId="77777777" w:rsidR="00277DE5" w:rsidRPr="00877559" w:rsidRDefault="00277DE5" w:rsidP="003F354A">
      <w:r w:rsidRPr="00877559">
        <w:separator/>
      </w:r>
    </w:p>
  </w:footnote>
  <w:footnote w:type="continuationSeparator" w:id="0">
    <w:p w14:paraId="3D34EB2F" w14:textId="77777777" w:rsidR="00277DE5" w:rsidRPr="00877559" w:rsidRDefault="00277DE5" w:rsidP="003F354A">
      <w:r w:rsidRPr="00877559">
        <w:continuationSeparator/>
      </w:r>
    </w:p>
  </w:footnote>
  <w:footnote w:type="continuationNotice" w:id="1">
    <w:p w14:paraId="58BACBC9" w14:textId="77777777" w:rsidR="00277DE5" w:rsidRPr="00877559" w:rsidRDefault="00277DE5">
      <w:pPr>
        <w:spacing w:before="0" w:after="0"/>
      </w:pPr>
    </w:p>
  </w:footnote>
  <w:footnote w:id="2">
    <w:p w14:paraId="52FF9D1F" w14:textId="77777777" w:rsidR="00592D78" w:rsidRPr="00877559" w:rsidRDefault="00592D78" w:rsidP="005C4333">
      <w:pPr>
        <w:pStyle w:val="Testonotaapidipagina"/>
        <w:jc w:val="both"/>
      </w:pPr>
      <w:r w:rsidRPr="00877559">
        <w:rPr>
          <w:rStyle w:val="Rimandonotaapidipagina"/>
        </w:rPr>
        <w:footnoteRef/>
      </w:r>
      <w:r w:rsidRPr="00877559">
        <w:t xml:space="preserve"> Please quantify the impact to the greatest extent possible. You may want to use the Input-Output-Outcome-Impact model or similar for impact measurement. </w:t>
      </w:r>
    </w:p>
  </w:footnote>
  <w:footnote w:id="3">
    <w:p w14:paraId="1C50F385" w14:textId="77777777" w:rsidR="0061424A" w:rsidRPr="00877559" w:rsidRDefault="0061424A" w:rsidP="0061424A">
      <w:pPr>
        <w:pStyle w:val="Testonotaapidipagina"/>
      </w:pPr>
      <w:r w:rsidRPr="00877559">
        <w:rPr>
          <w:rStyle w:val="Rimandonotaapidipagina"/>
        </w:rPr>
        <w:footnoteRef/>
      </w:r>
      <w:r w:rsidRPr="00877559">
        <w:t xml:space="preserve"> Please quantify the impact to the greatest extent possible. You may want to use the Input-Output-Outcome-Impact model or similar for impact measurement. </w:t>
      </w:r>
    </w:p>
  </w:footnote>
  <w:footnote w:id="4">
    <w:p w14:paraId="3F682337" w14:textId="77777777" w:rsidR="00EE0032" w:rsidRPr="00877559" w:rsidRDefault="00EE0032" w:rsidP="00EE0032">
      <w:pPr>
        <w:pStyle w:val="Testonotaapidipagina"/>
      </w:pPr>
      <w:r w:rsidRPr="00877559">
        <w:rPr>
          <w:rStyle w:val="Rimandonotaapidipagina"/>
        </w:rPr>
        <w:footnoteRef/>
      </w:r>
      <w:r w:rsidRPr="00877559">
        <w:t xml:space="preserve"> Please quantify the impact to the greatest extent possible. You may want to use the Input-Output-Outcome-Impact model or similar for impact measurement. </w:t>
      </w:r>
    </w:p>
  </w:footnote>
  <w:footnote w:id="5">
    <w:p w14:paraId="775535E2" w14:textId="77777777" w:rsidR="007114C3" w:rsidRPr="007A77FE" w:rsidRDefault="007114C3" w:rsidP="007114C3">
      <w:pPr>
        <w:pStyle w:val="Testonotaapidipagina"/>
      </w:pPr>
      <w:r w:rsidRPr="00877559">
        <w:rPr>
          <w:rStyle w:val="Rimandonotaapidipagina"/>
        </w:rPr>
        <w:footnoteRef/>
      </w:r>
      <w:r w:rsidRPr="00877559">
        <w:t xml:space="preserve"> Please quantify the impact to the greatest extent possible. You may want to use the Input-Output-Outcome-Impact model or similar for impact measurement.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6F1CA" w14:textId="77777777" w:rsidR="00534133" w:rsidRPr="00877559" w:rsidRDefault="001B7C19">
    <w:pPr>
      <w:pStyle w:val="Intestazione"/>
    </w:pPr>
    <w:r w:rsidRPr="00877559">
      <w:rPr>
        <w:noProof/>
        <w:lang w:eastAsia="en-GB"/>
      </w:rPr>
      <w:drawing>
        <wp:anchor distT="0" distB="0" distL="114300" distR="114300" simplePos="0" relativeHeight="251658240" behindDoc="0" locked="0" layoutInCell="1" allowOverlap="1" wp14:anchorId="55491417" wp14:editId="6F948EB1">
          <wp:simplePos x="0" y="0"/>
          <wp:positionH relativeFrom="column">
            <wp:posOffset>4624070</wp:posOffset>
          </wp:positionH>
          <wp:positionV relativeFrom="paragraph">
            <wp:posOffset>-362473</wp:posOffset>
          </wp:positionV>
          <wp:extent cx="1938655" cy="992505"/>
          <wp:effectExtent l="0" t="0" r="4445" b="0"/>
          <wp:wrapSquare wrapText="bothSides"/>
          <wp:docPr id="546231261" name="Image 3"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31261" name="Image 3"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38655" cy="992505"/>
                  </a:xfrm>
                  <a:prstGeom prst="rect">
                    <a:avLst/>
                  </a:prstGeom>
                </pic:spPr>
              </pic:pic>
            </a:graphicData>
          </a:graphic>
          <wp14:sizeRelH relativeFrom="margin">
            <wp14:pctWidth>0</wp14:pctWidth>
          </wp14:sizeRelH>
          <wp14:sizeRelV relativeFrom="margin">
            <wp14:pctHeight>0</wp14:pctHeight>
          </wp14:sizeRelV>
        </wp:anchor>
      </w:drawing>
    </w:r>
    <w:r w:rsidRPr="00877559">
      <w:softHyphen/>
    </w:r>
    <w:r w:rsidRPr="00877559">
      <w:softHyphen/>
    </w:r>
  </w:p>
  <w:p w14:paraId="763B97D1" w14:textId="77777777" w:rsidR="00012198" w:rsidRPr="00877559" w:rsidRDefault="00012198">
    <w:pPr>
      <w:pStyle w:val="Intestazione"/>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816F5" w14:textId="77777777" w:rsidR="004D5047" w:rsidRPr="00877559" w:rsidRDefault="004D5047">
    <w:pPr>
      <w:pStyle w:val="Intestazione"/>
    </w:pPr>
    <w:r w:rsidRPr="00877559">
      <w:rPr>
        <w:noProof/>
        <w:lang w:eastAsia="en-GB"/>
      </w:rPr>
      <w:drawing>
        <wp:anchor distT="0" distB="0" distL="114300" distR="114300" simplePos="0" relativeHeight="251658244" behindDoc="0" locked="0" layoutInCell="1" allowOverlap="1" wp14:anchorId="4FC8F12A" wp14:editId="6AD8BA09">
          <wp:simplePos x="0" y="0"/>
          <wp:positionH relativeFrom="column">
            <wp:posOffset>7529467</wp:posOffset>
          </wp:positionH>
          <wp:positionV relativeFrom="paragraph">
            <wp:posOffset>-320131</wp:posOffset>
          </wp:positionV>
          <wp:extent cx="1938655" cy="992505"/>
          <wp:effectExtent l="0" t="0" r="4445" b="0"/>
          <wp:wrapSquare wrapText="bothSides"/>
          <wp:docPr id="1701023183" name="Image 1701023183"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31261" name="Image 3"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38655" cy="992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C850EA"/>
    <w:lvl w:ilvl="0">
      <w:start w:val="1"/>
      <w:numFmt w:val="bullet"/>
      <w:pStyle w:val="Numeroelenco5"/>
      <w:lvlText w:val="–"/>
      <w:lvlJc w:val="left"/>
      <w:pPr>
        <w:ind w:left="2058" w:hanging="357"/>
      </w:pPr>
      <w:rPr>
        <w:rFonts w:ascii="Courier New" w:hAnsi="Courier New" w:hint="default"/>
        <w:color w:val="4FE2C2" w:themeColor="accent2"/>
        <w:u w:color="4FE2C2" w:themeColor="accent2"/>
      </w:rPr>
    </w:lvl>
  </w:abstractNum>
  <w:abstractNum w:abstractNumId="1" w15:restartNumberingAfterBreak="0">
    <w:nsid w:val="FFFFFF7D"/>
    <w:multiLevelType w:val="singleLevel"/>
    <w:tmpl w:val="30046F08"/>
    <w:lvl w:ilvl="0">
      <w:start w:val="1"/>
      <w:numFmt w:val="bullet"/>
      <w:pStyle w:val="Numeroelenco4"/>
      <w:lvlText w:val=""/>
      <w:lvlJc w:val="left"/>
      <w:pPr>
        <w:ind w:left="1491" w:hanging="357"/>
      </w:pPr>
      <w:rPr>
        <w:rFonts w:ascii="Symbol" w:hAnsi="Symbol" w:hint="default"/>
        <w:color w:val="auto"/>
        <w:u w:color="8B92A7" w:themeColor="accent6"/>
      </w:rPr>
    </w:lvl>
  </w:abstractNum>
  <w:abstractNum w:abstractNumId="2" w15:restartNumberingAfterBreak="0">
    <w:nsid w:val="FFFFFF7E"/>
    <w:multiLevelType w:val="singleLevel"/>
    <w:tmpl w:val="42E6BD60"/>
    <w:lvl w:ilvl="0">
      <w:start w:val="1"/>
      <w:numFmt w:val="bullet"/>
      <w:pStyle w:val="Numeroelenco3"/>
      <w:lvlText w:val=""/>
      <w:lvlJc w:val="left"/>
      <w:pPr>
        <w:ind w:left="926" w:hanging="360"/>
      </w:pPr>
      <w:rPr>
        <w:rFonts w:ascii="Symbol" w:hAnsi="Symbol" w:hint="default"/>
        <w:color w:val="auto"/>
        <w:u w:color="000000" w:themeColor="text2"/>
      </w:rPr>
    </w:lvl>
  </w:abstractNum>
  <w:abstractNum w:abstractNumId="3" w15:restartNumberingAfterBreak="0">
    <w:nsid w:val="FFFFFF7F"/>
    <w:multiLevelType w:val="singleLevel"/>
    <w:tmpl w:val="DB2A542A"/>
    <w:lvl w:ilvl="0">
      <w:start w:val="1"/>
      <w:numFmt w:val="lowerLetter"/>
      <w:pStyle w:val="Numeroelenco2"/>
      <w:lvlText w:val="%1."/>
      <w:lvlJc w:val="left"/>
      <w:pPr>
        <w:ind w:left="643" w:hanging="360"/>
      </w:pPr>
      <w:rPr>
        <w:rFonts w:hint="default"/>
        <w:color w:val="4FE2C2" w:themeColor="accent2"/>
      </w:rPr>
    </w:lvl>
  </w:abstractNum>
  <w:abstractNum w:abstractNumId="4" w15:restartNumberingAfterBreak="0">
    <w:nsid w:val="FFFFFF80"/>
    <w:multiLevelType w:val="singleLevel"/>
    <w:tmpl w:val="E34A3B12"/>
    <w:lvl w:ilvl="0">
      <w:start w:val="1"/>
      <w:numFmt w:val="bullet"/>
      <w:pStyle w:val="Puntoelenco5"/>
      <w:lvlText w:val=""/>
      <w:lvlJc w:val="left"/>
      <w:pPr>
        <w:tabs>
          <w:tab w:val="num" w:pos="1492"/>
        </w:tabs>
        <w:ind w:left="1492" w:hanging="360"/>
      </w:pPr>
      <w:rPr>
        <w:rFonts w:ascii="Symbol" w:hAnsi="Symbol" w:hint="default"/>
        <w:color w:val="4FE2C2" w:themeColor="accent2"/>
      </w:rPr>
    </w:lvl>
  </w:abstractNum>
  <w:abstractNum w:abstractNumId="5" w15:restartNumberingAfterBreak="0">
    <w:nsid w:val="FFFFFF81"/>
    <w:multiLevelType w:val="singleLevel"/>
    <w:tmpl w:val="EC9244AE"/>
    <w:lvl w:ilvl="0">
      <w:start w:val="1"/>
      <w:numFmt w:val="bullet"/>
      <w:pStyle w:val="Puntoelenco4"/>
      <w:lvlText w:val=""/>
      <w:lvlJc w:val="left"/>
      <w:pPr>
        <w:ind w:left="1209" w:hanging="360"/>
      </w:pPr>
      <w:rPr>
        <w:rFonts w:ascii="Wingdings" w:hAnsi="Wingdings" w:hint="default"/>
        <w:color w:val="4FE2C2" w:themeColor="accent2"/>
        <w:u w:color="8B92A7" w:themeColor="accent6"/>
      </w:rPr>
    </w:lvl>
  </w:abstractNum>
  <w:abstractNum w:abstractNumId="6" w15:restartNumberingAfterBreak="0">
    <w:nsid w:val="FFFFFF82"/>
    <w:multiLevelType w:val="singleLevel"/>
    <w:tmpl w:val="0D42ED48"/>
    <w:lvl w:ilvl="0">
      <w:start w:val="1"/>
      <w:numFmt w:val="bullet"/>
      <w:pStyle w:val="Puntoelenco3"/>
      <w:lvlText w:val=""/>
      <w:lvlJc w:val="left"/>
      <w:pPr>
        <w:ind w:left="926" w:hanging="360"/>
      </w:pPr>
      <w:rPr>
        <w:rFonts w:ascii="Symbol" w:hAnsi="Symbol" w:hint="default"/>
        <w:color w:val="auto"/>
        <w:u w:color="163D9F" w:themeColor="accent1"/>
      </w:rPr>
    </w:lvl>
  </w:abstractNum>
  <w:abstractNum w:abstractNumId="7" w15:restartNumberingAfterBreak="0">
    <w:nsid w:val="FFFFFF83"/>
    <w:multiLevelType w:val="singleLevel"/>
    <w:tmpl w:val="A394D512"/>
    <w:lvl w:ilvl="0">
      <w:start w:val="1"/>
      <w:numFmt w:val="bullet"/>
      <w:pStyle w:val="Puntoelenco2"/>
      <w:lvlText w:val=""/>
      <w:lvlJc w:val="left"/>
      <w:pPr>
        <w:tabs>
          <w:tab w:val="num" w:pos="643"/>
        </w:tabs>
        <w:ind w:left="643" w:hanging="360"/>
      </w:pPr>
      <w:rPr>
        <w:rFonts w:ascii="Symbol" w:hAnsi="Symbol" w:hint="default"/>
        <w:color w:val="4FE2C2" w:themeColor="accent2"/>
      </w:rPr>
    </w:lvl>
  </w:abstractNum>
  <w:abstractNum w:abstractNumId="8" w15:restartNumberingAfterBreak="0">
    <w:nsid w:val="FFFFFF88"/>
    <w:multiLevelType w:val="singleLevel"/>
    <w:tmpl w:val="59D0F24E"/>
    <w:lvl w:ilvl="0">
      <w:start w:val="1"/>
      <w:numFmt w:val="decimal"/>
      <w:pStyle w:val="Numeroelenco"/>
      <w:lvlText w:val="%1."/>
      <w:lvlJc w:val="left"/>
      <w:pPr>
        <w:tabs>
          <w:tab w:val="num" w:pos="360"/>
        </w:tabs>
        <w:ind w:left="360" w:hanging="360"/>
      </w:pPr>
      <w:rPr>
        <w:rFonts w:hint="default"/>
        <w:color w:val="4FE2C2" w:themeColor="accent2"/>
      </w:rPr>
    </w:lvl>
  </w:abstractNum>
  <w:abstractNum w:abstractNumId="9" w15:restartNumberingAfterBreak="0">
    <w:nsid w:val="FFFFFF89"/>
    <w:multiLevelType w:val="singleLevel"/>
    <w:tmpl w:val="29ECCAA8"/>
    <w:lvl w:ilvl="0">
      <w:start w:val="1"/>
      <w:numFmt w:val="bullet"/>
      <w:pStyle w:val="Puntoelenco"/>
      <w:lvlText w:val=""/>
      <w:lvlJc w:val="left"/>
      <w:pPr>
        <w:tabs>
          <w:tab w:val="num" w:pos="360"/>
        </w:tabs>
        <w:ind w:left="360" w:hanging="360"/>
      </w:pPr>
      <w:rPr>
        <w:rFonts w:ascii="Symbol" w:hAnsi="Symbol" w:hint="default"/>
        <w:color w:val="4FE2C2" w:themeColor="accent2"/>
      </w:rPr>
    </w:lvl>
  </w:abstractNum>
  <w:abstractNum w:abstractNumId="10" w15:restartNumberingAfterBreak="0">
    <w:nsid w:val="041F432C"/>
    <w:multiLevelType w:val="hybridMultilevel"/>
    <w:tmpl w:val="45DA1D02"/>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1" w15:restartNumberingAfterBreak="0">
    <w:nsid w:val="13B70376"/>
    <w:multiLevelType w:val="hybridMultilevel"/>
    <w:tmpl w:val="C4965AF8"/>
    <w:lvl w:ilvl="0" w:tplc="1E1C7D6C">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A733AE"/>
    <w:multiLevelType w:val="hybridMultilevel"/>
    <w:tmpl w:val="2F285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7E0650"/>
    <w:multiLevelType w:val="hybridMultilevel"/>
    <w:tmpl w:val="608426DA"/>
    <w:lvl w:ilvl="0" w:tplc="ECA4F3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70225C"/>
    <w:multiLevelType w:val="multilevel"/>
    <w:tmpl w:val="040C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37208FFD"/>
    <w:multiLevelType w:val="hybridMultilevel"/>
    <w:tmpl w:val="377CF20E"/>
    <w:lvl w:ilvl="0" w:tplc="B0D20DDA">
      <w:start w:val="1"/>
      <w:numFmt w:val="decimal"/>
      <w:lvlText w:val="%1."/>
      <w:lvlJc w:val="left"/>
      <w:pPr>
        <w:ind w:left="720" w:hanging="360"/>
      </w:pPr>
      <w:rPr>
        <w:b/>
        <w:bCs/>
      </w:rPr>
    </w:lvl>
    <w:lvl w:ilvl="1" w:tplc="B2064804">
      <w:start w:val="1"/>
      <w:numFmt w:val="lowerLetter"/>
      <w:lvlText w:val="%2."/>
      <w:lvlJc w:val="left"/>
      <w:pPr>
        <w:ind w:left="1440" w:hanging="360"/>
      </w:pPr>
    </w:lvl>
    <w:lvl w:ilvl="2" w:tplc="24C4B9FE">
      <w:start w:val="1"/>
      <w:numFmt w:val="lowerRoman"/>
      <w:lvlText w:val="%3."/>
      <w:lvlJc w:val="right"/>
      <w:pPr>
        <w:ind w:left="2160" w:hanging="180"/>
      </w:pPr>
    </w:lvl>
    <w:lvl w:ilvl="3" w:tplc="CA327EE2">
      <w:start w:val="1"/>
      <w:numFmt w:val="decimal"/>
      <w:lvlText w:val="%4."/>
      <w:lvlJc w:val="left"/>
      <w:pPr>
        <w:ind w:left="2880" w:hanging="360"/>
      </w:pPr>
    </w:lvl>
    <w:lvl w:ilvl="4" w:tplc="05C00C86">
      <w:start w:val="1"/>
      <w:numFmt w:val="lowerLetter"/>
      <w:lvlText w:val="%5."/>
      <w:lvlJc w:val="left"/>
      <w:pPr>
        <w:ind w:left="3600" w:hanging="360"/>
      </w:pPr>
    </w:lvl>
    <w:lvl w:ilvl="5" w:tplc="AF0860EA">
      <w:start w:val="1"/>
      <w:numFmt w:val="lowerRoman"/>
      <w:lvlText w:val="%6."/>
      <w:lvlJc w:val="right"/>
      <w:pPr>
        <w:ind w:left="4320" w:hanging="180"/>
      </w:pPr>
    </w:lvl>
    <w:lvl w:ilvl="6" w:tplc="7FD6D84C">
      <w:start w:val="1"/>
      <w:numFmt w:val="decimal"/>
      <w:lvlText w:val="%7."/>
      <w:lvlJc w:val="left"/>
      <w:pPr>
        <w:ind w:left="5040" w:hanging="360"/>
      </w:pPr>
    </w:lvl>
    <w:lvl w:ilvl="7" w:tplc="99A24A66">
      <w:start w:val="1"/>
      <w:numFmt w:val="lowerLetter"/>
      <w:lvlText w:val="%8."/>
      <w:lvlJc w:val="left"/>
      <w:pPr>
        <w:ind w:left="5760" w:hanging="360"/>
      </w:pPr>
    </w:lvl>
    <w:lvl w:ilvl="8" w:tplc="AC1679AE">
      <w:start w:val="1"/>
      <w:numFmt w:val="lowerRoman"/>
      <w:lvlText w:val="%9."/>
      <w:lvlJc w:val="right"/>
      <w:pPr>
        <w:ind w:left="6480" w:hanging="180"/>
      </w:pPr>
    </w:lvl>
  </w:abstractNum>
  <w:abstractNum w:abstractNumId="16" w15:restartNumberingAfterBreak="0">
    <w:nsid w:val="538F5B53"/>
    <w:multiLevelType w:val="multilevel"/>
    <w:tmpl w:val="040C0025"/>
    <w:styleLink w:val="Listeactuel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BCF322E"/>
    <w:multiLevelType w:val="hybridMultilevel"/>
    <w:tmpl w:val="A738A1C2"/>
    <w:lvl w:ilvl="0" w:tplc="08090001">
      <w:start w:val="1"/>
      <w:numFmt w:val="bullet"/>
      <w:lvlText w:val=""/>
      <w:lvlJc w:val="left"/>
      <w:pPr>
        <w:ind w:left="1789" w:hanging="360"/>
      </w:pPr>
      <w:rPr>
        <w:rFonts w:ascii="Symbol" w:hAnsi="Symbol" w:hint="default"/>
      </w:rPr>
    </w:lvl>
    <w:lvl w:ilvl="1" w:tplc="08090003">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num w:numId="1" w16cid:durableId="1546289062">
    <w:abstractNumId w:val="8"/>
  </w:num>
  <w:num w:numId="2" w16cid:durableId="1200167029">
    <w:abstractNumId w:val="3"/>
  </w:num>
  <w:num w:numId="3" w16cid:durableId="582840390">
    <w:abstractNumId w:val="2"/>
  </w:num>
  <w:num w:numId="4" w16cid:durableId="628318262">
    <w:abstractNumId w:val="1"/>
  </w:num>
  <w:num w:numId="5" w16cid:durableId="1080523719">
    <w:abstractNumId w:val="0"/>
  </w:num>
  <w:num w:numId="6" w16cid:durableId="1068649053">
    <w:abstractNumId w:val="9"/>
  </w:num>
  <w:num w:numId="7" w16cid:durableId="406074119">
    <w:abstractNumId w:val="7"/>
  </w:num>
  <w:num w:numId="8" w16cid:durableId="899098790">
    <w:abstractNumId w:val="6"/>
  </w:num>
  <w:num w:numId="9" w16cid:durableId="265120770">
    <w:abstractNumId w:val="5"/>
  </w:num>
  <w:num w:numId="10" w16cid:durableId="1371370486">
    <w:abstractNumId w:val="4"/>
  </w:num>
  <w:num w:numId="11" w16cid:durableId="1218662804">
    <w:abstractNumId w:val="14"/>
  </w:num>
  <w:num w:numId="12" w16cid:durableId="94518010">
    <w:abstractNumId w:val="16"/>
  </w:num>
  <w:num w:numId="13" w16cid:durableId="614672633">
    <w:abstractNumId w:val="15"/>
  </w:num>
  <w:num w:numId="14" w16cid:durableId="1511137538">
    <w:abstractNumId w:val="13"/>
  </w:num>
  <w:num w:numId="15" w16cid:durableId="587467302">
    <w:abstractNumId w:val="12"/>
  </w:num>
  <w:num w:numId="16" w16cid:durableId="466778838">
    <w:abstractNumId w:val="17"/>
  </w:num>
  <w:num w:numId="17" w16cid:durableId="953170253">
    <w:abstractNumId w:val="10"/>
  </w:num>
  <w:num w:numId="18" w16cid:durableId="151769561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1NrEwsjSzNDYzNDZR0lEKTi0uzszPAykwqQUAMII4XCwAAAA="/>
  </w:docVars>
  <w:rsids>
    <w:rsidRoot w:val="00592D78"/>
    <w:rsid w:val="00002D44"/>
    <w:rsid w:val="00012198"/>
    <w:rsid w:val="000168A7"/>
    <w:rsid w:val="00027D88"/>
    <w:rsid w:val="00030B56"/>
    <w:rsid w:val="00052841"/>
    <w:rsid w:val="0006404D"/>
    <w:rsid w:val="00076A59"/>
    <w:rsid w:val="000808DF"/>
    <w:rsid w:val="00083395"/>
    <w:rsid w:val="000949C5"/>
    <w:rsid w:val="000B6552"/>
    <w:rsid w:val="000C6340"/>
    <w:rsid w:val="000D1D0C"/>
    <w:rsid w:val="000D2CA1"/>
    <w:rsid w:val="000E0951"/>
    <w:rsid w:val="000E4356"/>
    <w:rsid w:val="000F1DFB"/>
    <w:rsid w:val="000F48D7"/>
    <w:rsid w:val="000F7033"/>
    <w:rsid w:val="00116483"/>
    <w:rsid w:val="00142432"/>
    <w:rsid w:val="001437E4"/>
    <w:rsid w:val="00162D99"/>
    <w:rsid w:val="00166E5E"/>
    <w:rsid w:val="00172B18"/>
    <w:rsid w:val="00174FF4"/>
    <w:rsid w:val="0018421E"/>
    <w:rsid w:val="00190CFF"/>
    <w:rsid w:val="001A5DAC"/>
    <w:rsid w:val="001A70E2"/>
    <w:rsid w:val="001A7C0C"/>
    <w:rsid w:val="001B7C19"/>
    <w:rsid w:val="001C52E8"/>
    <w:rsid w:val="001D1E88"/>
    <w:rsid w:val="001D3839"/>
    <w:rsid w:val="001E24D9"/>
    <w:rsid w:val="001F7C2B"/>
    <w:rsid w:val="00203BE5"/>
    <w:rsid w:val="00206784"/>
    <w:rsid w:val="00230D87"/>
    <w:rsid w:val="0023638B"/>
    <w:rsid w:val="00237D02"/>
    <w:rsid w:val="00253239"/>
    <w:rsid w:val="00253C4D"/>
    <w:rsid w:val="002559B7"/>
    <w:rsid w:val="002675EC"/>
    <w:rsid w:val="00277DE5"/>
    <w:rsid w:val="00287636"/>
    <w:rsid w:val="00291063"/>
    <w:rsid w:val="00295418"/>
    <w:rsid w:val="002A3716"/>
    <w:rsid w:val="002A7E9E"/>
    <w:rsid w:val="002B0AC9"/>
    <w:rsid w:val="002B2CD3"/>
    <w:rsid w:val="002C4B98"/>
    <w:rsid w:val="002D0077"/>
    <w:rsid w:val="002D4E89"/>
    <w:rsid w:val="002E2842"/>
    <w:rsid w:val="002E7379"/>
    <w:rsid w:val="002F4090"/>
    <w:rsid w:val="003034F9"/>
    <w:rsid w:val="003053BE"/>
    <w:rsid w:val="00317C6C"/>
    <w:rsid w:val="003362BF"/>
    <w:rsid w:val="003403E1"/>
    <w:rsid w:val="00345B1C"/>
    <w:rsid w:val="00346CF3"/>
    <w:rsid w:val="00350211"/>
    <w:rsid w:val="00354470"/>
    <w:rsid w:val="00360354"/>
    <w:rsid w:val="0036523F"/>
    <w:rsid w:val="003768D0"/>
    <w:rsid w:val="003927CD"/>
    <w:rsid w:val="003935BC"/>
    <w:rsid w:val="003A053A"/>
    <w:rsid w:val="003B45C4"/>
    <w:rsid w:val="003E5A49"/>
    <w:rsid w:val="003F144D"/>
    <w:rsid w:val="003F354A"/>
    <w:rsid w:val="00400361"/>
    <w:rsid w:val="0040474C"/>
    <w:rsid w:val="00406BD6"/>
    <w:rsid w:val="004123F7"/>
    <w:rsid w:val="0041711A"/>
    <w:rsid w:val="00426DAE"/>
    <w:rsid w:val="00433A6A"/>
    <w:rsid w:val="00444309"/>
    <w:rsid w:val="0045022C"/>
    <w:rsid w:val="00452CEC"/>
    <w:rsid w:val="0045420B"/>
    <w:rsid w:val="00463C40"/>
    <w:rsid w:val="00465454"/>
    <w:rsid w:val="004675AD"/>
    <w:rsid w:val="00472C28"/>
    <w:rsid w:val="00474763"/>
    <w:rsid w:val="00475728"/>
    <w:rsid w:val="004A0104"/>
    <w:rsid w:val="004B06FD"/>
    <w:rsid w:val="004B4B5C"/>
    <w:rsid w:val="004B519B"/>
    <w:rsid w:val="004B607B"/>
    <w:rsid w:val="004D5047"/>
    <w:rsid w:val="004E4CB5"/>
    <w:rsid w:val="004F6507"/>
    <w:rsid w:val="005017D2"/>
    <w:rsid w:val="0050748C"/>
    <w:rsid w:val="00516890"/>
    <w:rsid w:val="005305A8"/>
    <w:rsid w:val="00531A33"/>
    <w:rsid w:val="00532E00"/>
    <w:rsid w:val="00534133"/>
    <w:rsid w:val="00542567"/>
    <w:rsid w:val="00550002"/>
    <w:rsid w:val="00552D82"/>
    <w:rsid w:val="005556FB"/>
    <w:rsid w:val="005606EF"/>
    <w:rsid w:val="00562E79"/>
    <w:rsid w:val="00577992"/>
    <w:rsid w:val="00591DFE"/>
    <w:rsid w:val="00592D78"/>
    <w:rsid w:val="005A2FE4"/>
    <w:rsid w:val="005B0D11"/>
    <w:rsid w:val="005B510C"/>
    <w:rsid w:val="005C0230"/>
    <w:rsid w:val="005C0F0B"/>
    <w:rsid w:val="005C4333"/>
    <w:rsid w:val="005D3000"/>
    <w:rsid w:val="005D4F34"/>
    <w:rsid w:val="005F3EC5"/>
    <w:rsid w:val="00602636"/>
    <w:rsid w:val="00607EA3"/>
    <w:rsid w:val="0061424A"/>
    <w:rsid w:val="00616ECC"/>
    <w:rsid w:val="006313E9"/>
    <w:rsid w:val="0063429E"/>
    <w:rsid w:val="0064294B"/>
    <w:rsid w:val="006467E4"/>
    <w:rsid w:val="00653518"/>
    <w:rsid w:val="00674B43"/>
    <w:rsid w:val="0067523A"/>
    <w:rsid w:val="0067574B"/>
    <w:rsid w:val="006B2C60"/>
    <w:rsid w:val="006B7B99"/>
    <w:rsid w:val="006D3988"/>
    <w:rsid w:val="006D3F9C"/>
    <w:rsid w:val="006D5288"/>
    <w:rsid w:val="006E4C10"/>
    <w:rsid w:val="006E6C9B"/>
    <w:rsid w:val="006E72D3"/>
    <w:rsid w:val="006F1327"/>
    <w:rsid w:val="006F504F"/>
    <w:rsid w:val="00700A27"/>
    <w:rsid w:val="00703D0F"/>
    <w:rsid w:val="00710797"/>
    <w:rsid w:val="007114C3"/>
    <w:rsid w:val="00711C92"/>
    <w:rsid w:val="00722605"/>
    <w:rsid w:val="00727A07"/>
    <w:rsid w:val="00744894"/>
    <w:rsid w:val="00766B86"/>
    <w:rsid w:val="00767A4E"/>
    <w:rsid w:val="007720DF"/>
    <w:rsid w:val="00775231"/>
    <w:rsid w:val="00782535"/>
    <w:rsid w:val="007C011D"/>
    <w:rsid w:val="007C7215"/>
    <w:rsid w:val="007C7D2E"/>
    <w:rsid w:val="007D07A0"/>
    <w:rsid w:val="007D0D1A"/>
    <w:rsid w:val="007D2FEE"/>
    <w:rsid w:val="007F1AAE"/>
    <w:rsid w:val="007F384D"/>
    <w:rsid w:val="007F542B"/>
    <w:rsid w:val="007F5A43"/>
    <w:rsid w:val="008007DB"/>
    <w:rsid w:val="0080194B"/>
    <w:rsid w:val="00822AFE"/>
    <w:rsid w:val="008269D9"/>
    <w:rsid w:val="00827C45"/>
    <w:rsid w:val="008315B1"/>
    <w:rsid w:val="008335C9"/>
    <w:rsid w:val="008345F8"/>
    <w:rsid w:val="00842CB8"/>
    <w:rsid w:val="00844F82"/>
    <w:rsid w:val="00853335"/>
    <w:rsid w:val="00853460"/>
    <w:rsid w:val="008601D3"/>
    <w:rsid w:val="00871298"/>
    <w:rsid w:val="008720FC"/>
    <w:rsid w:val="00877559"/>
    <w:rsid w:val="008806B7"/>
    <w:rsid w:val="00891922"/>
    <w:rsid w:val="008970A8"/>
    <w:rsid w:val="008A2992"/>
    <w:rsid w:val="008A6CF9"/>
    <w:rsid w:val="008C1BC3"/>
    <w:rsid w:val="008D7763"/>
    <w:rsid w:val="008E3062"/>
    <w:rsid w:val="008F11AB"/>
    <w:rsid w:val="009044C8"/>
    <w:rsid w:val="00905513"/>
    <w:rsid w:val="0090664F"/>
    <w:rsid w:val="00907B7F"/>
    <w:rsid w:val="009122D1"/>
    <w:rsid w:val="00914CFE"/>
    <w:rsid w:val="00921AC6"/>
    <w:rsid w:val="00931979"/>
    <w:rsid w:val="009443C8"/>
    <w:rsid w:val="00953147"/>
    <w:rsid w:val="00954D07"/>
    <w:rsid w:val="00955A2A"/>
    <w:rsid w:val="00964EE4"/>
    <w:rsid w:val="00965946"/>
    <w:rsid w:val="00967556"/>
    <w:rsid w:val="0097080E"/>
    <w:rsid w:val="00974835"/>
    <w:rsid w:val="00976559"/>
    <w:rsid w:val="0099112D"/>
    <w:rsid w:val="00993C15"/>
    <w:rsid w:val="0099617E"/>
    <w:rsid w:val="009A1D72"/>
    <w:rsid w:val="009A7C19"/>
    <w:rsid w:val="009B0B5E"/>
    <w:rsid w:val="009B3419"/>
    <w:rsid w:val="009C1748"/>
    <w:rsid w:val="009C4448"/>
    <w:rsid w:val="009C792A"/>
    <w:rsid w:val="009D56F6"/>
    <w:rsid w:val="009E14FD"/>
    <w:rsid w:val="009E170B"/>
    <w:rsid w:val="009E2BD1"/>
    <w:rsid w:val="009E4D6F"/>
    <w:rsid w:val="009E58EB"/>
    <w:rsid w:val="009E5B87"/>
    <w:rsid w:val="009F071E"/>
    <w:rsid w:val="009F4154"/>
    <w:rsid w:val="00A14685"/>
    <w:rsid w:val="00A23C08"/>
    <w:rsid w:val="00A311C7"/>
    <w:rsid w:val="00A3793C"/>
    <w:rsid w:val="00A4537A"/>
    <w:rsid w:val="00A46478"/>
    <w:rsid w:val="00A6606C"/>
    <w:rsid w:val="00A7057D"/>
    <w:rsid w:val="00A706EA"/>
    <w:rsid w:val="00A84AF7"/>
    <w:rsid w:val="00A85311"/>
    <w:rsid w:val="00A86FDB"/>
    <w:rsid w:val="00A94296"/>
    <w:rsid w:val="00A94752"/>
    <w:rsid w:val="00AA44D3"/>
    <w:rsid w:val="00AA4DAD"/>
    <w:rsid w:val="00AA71B7"/>
    <w:rsid w:val="00AB266B"/>
    <w:rsid w:val="00AC10F8"/>
    <w:rsid w:val="00AD452C"/>
    <w:rsid w:val="00AE110D"/>
    <w:rsid w:val="00AE7156"/>
    <w:rsid w:val="00AF58AA"/>
    <w:rsid w:val="00B0137B"/>
    <w:rsid w:val="00B03852"/>
    <w:rsid w:val="00B1303D"/>
    <w:rsid w:val="00B234AF"/>
    <w:rsid w:val="00B30040"/>
    <w:rsid w:val="00B316E4"/>
    <w:rsid w:val="00B376F6"/>
    <w:rsid w:val="00B42351"/>
    <w:rsid w:val="00B430EF"/>
    <w:rsid w:val="00B45697"/>
    <w:rsid w:val="00B51171"/>
    <w:rsid w:val="00B52B70"/>
    <w:rsid w:val="00B541E8"/>
    <w:rsid w:val="00B63C3D"/>
    <w:rsid w:val="00B70F6A"/>
    <w:rsid w:val="00B72FE9"/>
    <w:rsid w:val="00B92FC6"/>
    <w:rsid w:val="00B96223"/>
    <w:rsid w:val="00BA1276"/>
    <w:rsid w:val="00BA1794"/>
    <w:rsid w:val="00BA6C6B"/>
    <w:rsid w:val="00BA6FB4"/>
    <w:rsid w:val="00BC75D8"/>
    <w:rsid w:val="00BD219D"/>
    <w:rsid w:val="00BE23CC"/>
    <w:rsid w:val="00BE24B7"/>
    <w:rsid w:val="00BE29D3"/>
    <w:rsid w:val="00BE4677"/>
    <w:rsid w:val="00BE62B2"/>
    <w:rsid w:val="00BF5546"/>
    <w:rsid w:val="00BF5872"/>
    <w:rsid w:val="00BF7979"/>
    <w:rsid w:val="00C01169"/>
    <w:rsid w:val="00C050B5"/>
    <w:rsid w:val="00C15922"/>
    <w:rsid w:val="00C2678C"/>
    <w:rsid w:val="00C32362"/>
    <w:rsid w:val="00C449DA"/>
    <w:rsid w:val="00C44A03"/>
    <w:rsid w:val="00C51F37"/>
    <w:rsid w:val="00C56A18"/>
    <w:rsid w:val="00C706A2"/>
    <w:rsid w:val="00C739B5"/>
    <w:rsid w:val="00C74EF7"/>
    <w:rsid w:val="00C83A49"/>
    <w:rsid w:val="00C83A83"/>
    <w:rsid w:val="00C92A33"/>
    <w:rsid w:val="00C97119"/>
    <w:rsid w:val="00CB7D75"/>
    <w:rsid w:val="00CC32F8"/>
    <w:rsid w:val="00CC451F"/>
    <w:rsid w:val="00CD2F2F"/>
    <w:rsid w:val="00CE7DA4"/>
    <w:rsid w:val="00CF0217"/>
    <w:rsid w:val="00CF0ABA"/>
    <w:rsid w:val="00CF159E"/>
    <w:rsid w:val="00D03231"/>
    <w:rsid w:val="00D1013C"/>
    <w:rsid w:val="00D162A6"/>
    <w:rsid w:val="00D240BE"/>
    <w:rsid w:val="00D274B6"/>
    <w:rsid w:val="00D36F86"/>
    <w:rsid w:val="00D42C64"/>
    <w:rsid w:val="00D460DE"/>
    <w:rsid w:val="00D478EF"/>
    <w:rsid w:val="00D514DF"/>
    <w:rsid w:val="00D52B70"/>
    <w:rsid w:val="00D61377"/>
    <w:rsid w:val="00D622D0"/>
    <w:rsid w:val="00D75B27"/>
    <w:rsid w:val="00D822B1"/>
    <w:rsid w:val="00D906E2"/>
    <w:rsid w:val="00DA2F8F"/>
    <w:rsid w:val="00DB06D5"/>
    <w:rsid w:val="00DD62EB"/>
    <w:rsid w:val="00DF73E8"/>
    <w:rsid w:val="00E01A00"/>
    <w:rsid w:val="00E065BF"/>
    <w:rsid w:val="00E06634"/>
    <w:rsid w:val="00E42D21"/>
    <w:rsid w:val="00E44541"/>
    <w:rsid w:val="00E475C9"/>
    <w:rsid w:val="00E51B1A"/>
    <w:rsid w:val="00E53F06"/>
    <w:rsid w:val="00E60330"/>
    <w:rsid w:val="00E61A3A"/>
    <w:rsid w:val="00E667D0"/>
    <w:rsid w:val="00E80685"/>
    <w:rsid w:val="00E82D17"/>
    <w:rsid w:val="00EA0187"/>
    <w:rsid w:val="00EA4EB7"/>
    <w:rsid w:val="00EB6637"/>
    <w:rsid w:val="00EC16A3"/>
    <w:rsid w:val="00EC4AE4"/>
    <w:rsid w:val="00ED6615"/>
    <w:rsid w:val="00EE0032"/>
    <w:rsid w:val="00F12D68"/>
    <w:rsid w:val="00F16F33"/>
    <w:rsid w:val="00F2439F"/>
    <w:rsid w:val="00F24A21"/>
    <w:rsid w:val="00F25069"/>
    <w:rsid w:val="00F51871"/>
    <w:rsid w:val="00F52C0D"/>
    <w:rsid w:val="00F619BA"/>
    <w:rsid w:val="00F62FEC"/>
    <w:rsid w:val="00F7372F"/>
    <w:rsid w:val="00F771C8"/>
    <w:rsid w:val="00F81A73"/>
    <w:rsid w:val="00F9260C"/>
    <w:rsid w:val="00F97BCF"/>
    <w:rsid w:val="00FA12A7"/>
    <w:rsid w:val="00FA6026"/>
    <w:rsid w:val="00FB768A"/>
    <w:rsid w:val="00FC1975"/>
    <w:rsid w:val="00FC2B94"/>
    <w:rsid w:val="00FD2DE9"/>
    <w:rsid w:val="00FD3FB4"/>
    <w:rsid w:val="00FE0391"/>
    <w:rsid w:val="00FE0D88"/>
    <w:rsid w:val="00FF6054"/>
    <w:rsid w:val="65721E01"/>
    <w:rsid w:val="7134A0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73281"/>
  <w15:chartTrackingRefBased/>
  <w15:docId w15:val="{922C8020-FC52-44A6-AD3E-46CB924E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10F8"/>
    <w:pPr>
      <w:spacing w:before="120" w:after="120"/>
    </w:pPr>
    <w:rPr>
      <w:rFonts w:ascii="Arial" w:hAnsi="Arial"/>
      <w:lang w:val="en-GB"/>
    </w:rPr>
  </w:style>
  <w:style w:type="paragraph" w:styleId="Titolo1">
    <w:name w:val="heading 1"/>
    <w:basedOn w:val="Normale"/>
    <w:next w:val="Normale"/>
    <w:link w:val="Titolo1Carattere"/>
    <w:uiPriority w:val="9"/>
    <w:qFormat/>
    <w:rsid w:val="00844F82"/>
    <w:pPr>
      <w:keepNext/>
      <w:keepLines/>
      <w:numPr>
        <w:numId w:val="11"/>
      </w:numPr>
      <w:spacing w:before="240"/>
      <w:outlineLvl w:val="0"/>
    </w:pPr>
    <w:rPr>
      <w:rFonts w:eastAsiaTheme="majorEastAsia" w:cstheme="majorBidi"/>
      <w:b/>
      <w:color w:val="4FE2C2" w:themeColor="accent2"/>
      <w:sz w:val="40"/>
      <w:szCs w:val="32"/>
    </w:rPr>
  </w:style>
  <w:style w:type="paragraph" w:styleId="Titolo2">
    <w:name w:val="heading 2"/>
    <w:basedOn w:val="Normale"/>
    <w:next w:val="Normale"/>
    <w:link w:val="Titolo2Carattere"/>
    <w:uiPriority w:val="9"/>
    <w:unhideWhenUsed/>
    <w:qFormat/>
    <w:rsid w:val="00844F82"/>
    <w:pPr>
      <w:keepNext/>
      <w:keepLines/>
      <w:numPr>
        <w:ilvl w:val="1"/>
        <w:numId w:val="11"/>
      </w:numPr>
      <w:spacing w:before="40"/>
      <w:outlineLvl w:val="1"/>
    </w:pPr>
    <w:rPr>
      <w:rFonts w:eastAsiaTheme="majorEastAsia" w:cstheme="majorBidi"/>
      <w:b/>
      <w:color w:val="163D9F" w:themeColor="accent1"/>
      <w:sz w:val="32"/>
      <w:szCs w:val="26"/>
    </w:rPr>
  </w:style>
  <w:style w:type="paragraph" w:styleId="Titolo3">
    <w:name w:val="heading 3"/>
    <w:basedOn w:val="Normale"/>
    <w:next w:val="Normale"/>
    <w:link w:val="Titolo3Carattere"/>
    <w:uiPriority w:val="9"/>
    <w:unhideWhenUsed/>
    <w:qFormat/>
    <w:rsid w:val="00844F82"/>
    <w:pPr>
      <w:keepNext/>
      <w:keepLines/>
      <w:numPr>
        <w:ilvl w:val="2"/>
        <w:numId w:val="11"/>
      </w:numPr>
      <w:spacing w:before="40"/>
      <w:outlineLvl w:val="2"/>
    </w:pPr>
    <w:rPr>
      <w:rFonts w:eastAsiaTheme="majorEastAsia" w:cstheme="majorBidi"/>
      <w:b/>
      <w:color w:val="00A2EA" w:themeColor="accent5"/>
      <w:sz w:val="28"/>
    </w:rPr>
  </w:style>
  <w:style w:type="paragraph" w:styleId="Titolo4">
    <w:name w:val="heading 4"/>
    <w:basedOn w:val="Normale"/>
    <w:next w:val="Normale"/>
    <w:link w:val="Titolo4Carattere"/>
    <w:uiPriority w:val="9"/>
    <w:unhideWhenUsed/>
    <w:qFormat/>
    <w:rsid w:val="00844F82"/>
    <w:pPr>
      <w:keepNext/>
      <w:keepLines/>
      <w:numPr>
        <w:ilvl w:val="3"/>
        <w:numId w:val="11"/>
      </w:numPr>
      <w:spacing w:before="40"/>
      <w:outlineLvl w:val="3"/>
    </w:pPr>
    <w:rPr>
      <w:rFonts w:eastAsiaTheme="majorEastAsia" w:cstheme="majorBidi"/>
      <w:i/>
      <w:iCs/>
      <w:color w:val="163D9F" w:themeColor="accent1"/>
    </w:rPr>
  </w:style>
  <w:style w:type="paragraph" w:styleId="Titolo5">
    <w:name w:val="heading 5"/>
    <w:basedOn w:val="Normale"/>
    <w:next w:val="Normale"/>
    <w:link w:val="Titolo5Carattere"/>
    <w:uiPriority w:val="9"/>
    <w:unhideWhenUsed/>
    <w:qFormat/>
    <w:rsid w:val="00844F82"/>
    <w:pPr>
      <w:keepNext/>
      <w:keepLines/>
      <w:numPr>
        <w:ilvl w:val="4"/>
        <w:numId w:val="11"/>
      </w:numPr>
      <w:spacing w:before="40"/>
      <w:outlineLvl w:val="4"/>
    </w:pPr>
    <w:rPr>
      <w:rFonts w:eastAsiaTheme="majorEastAsia" w:cstheme="majorBidi"/>
    </w:rPr>
  </w:style>
  <w:style w:type="paragraph" w:styleId="Titolo6">
    <w:name w:val="heading 6"/>
    <w:basedOn w:val="Normale"/>
    <w:next w:val="Normale"/>
    <w:link w:val="Titolo6Carattere"/>
    <w:uiPriority w:val="9"/>
    <w:unhideWhenUsed/>
    <w:qFormat/>
    <w:rsid w:val="00844F82"/>
    <w:pPr>
      <w:keepNext/>
      <w:keepLines/>
      <w:numPr>
        <w:ilvl w:val="5"/>
        <w:numId w:val="11"/>
      </w:numPr>
      <w:spacing w:before="40"/>
      <w:outlineLvl w:val="5"/>
    </w:pPr>
    <w:rPr>
      <w:rFonts w:eastAsiaTheme="majorEastAsia" w:cstheme="majorBidi"/>
    </w:rPr>
  </w:style>
  <w:style w:type="paragraph" w:styleId="Titolo7">
    <w:name w:val="heading 7"/>
    <w:basedOn w:val="Normale"/>
    <w:next w:val="Normale"/>
    <w:link w:val="Titolo7Carattere"/>
    <w:uiPriority w:val="9"/>
    <w:semiHidden/>
    <w:unhideWhenUsed/>
    <w:qFormat/>
    <w:rsid w:val="00844F82"/>
    <w:pPr>
      <w:keepNext/>
      <w:keepLines/>
      <w:numPr>
        <w:ilvl w:val="6"/>
        <w:numId w:val="11"/>
      </w:numPr>
      <w:spacing w:before="40"/>
      <w:outlineLvl w:val="6"/>
    </w:pPr>
    <w:rPr>
      <w:rFonts w:eastAsiaTheme="majorEastAsia" w:cstheme="majorBidi"/>
      <w:iCs/>
    </w:rPr>
  </w:style>
  <w:style w:type="paragraph" w:styleId="Titolo8">
    <w:name w:val="heading 8"/>
    <w:basedOn w:val="Normale"/>
    <w:next w:val="Normale"/>
    <w:link w:val="Titolo8Carattere"/>
    <w:uiPriority w:val="9"/>
    <w:semiHidden/>
    <w:unhideWhenUsed/>
    <w:qFormat/>
    <w:rsid w:val="00C44A03"/>
    <w:pPr>
      <w:keepNext/>
      <w:keepLines/>
      <w:numPr>
        <w:ilvl w:val="7"/>
        <w:numId w:val="11"/>
      </w:numPr>
      <w:spacing w:before="40"/>
      <w:outlineLvl w:val="7"/>
    </w:pPr>
    <w:rPr>
      <w:rFonts w:eastAsiaTheme="majorEastAsia" w:cstheme="majorBidi"/>
      <w:szCs w:val="21"/>
    </w:rPr>
  </w:style>
  <w:style w:type="paragraph" w:styleId="Titolo9">
    <w:name w:val="heading 9"/>
    <w:basedOn w:val="Normale"/>
    <w:next w:val="Normale"/>
    <w:link w:val="Titolo9Carattere"/>
    <w:uiPriority w:val="9"/>
    <w:semiHidden/>
    <w:unhideWhenUsed/>
    <w:qFormat/>
    <w:rsid w:val="00844F82"/>
    <w:pPr>
      <w:keepNext/>
      <w:keepLines/>
      <w:numPr>
        <w:ilvl w:val="8"/>
        <w:numId w:val="11"/>
      </w:numPr>
      <w:spacing w:before="40"/>
      <w:outlineLvl w:val="8"/>
    </w:pPr>
    <w:rPr>
      <w:rFonts w:eastAsiaTheme="majorEastAsia" w:cstheme="majorBidi"/>
      <w:iCs/>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macro">
    <w:name w:val="macro"/>
    <w:link w:val="TestomacroCarattere"/>
    <w:uiPriority w:val="99"/>
    <w:semiHidden/>
    <w:unhideWhenUsed/>
    <w:rsid w:val="002D4E8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2D4E89"/>
    <w:rPr>
      <w:rFonts w:ascii="Consolas" w:hAnsi="Consolas" w:cs="Consolas"/>
      <w:sz w:val="20"/>
      <w:szCs w:val="20"/>
    </w:rPr>
  </w:style>
  <w:style w:type="paragraph" w:styleId="Nessunaspaziatura">
    <w:name w:val="No Spacing"/>
    <w:link w:val="NessunaspaziaturaCarattere"/>
    <w:uiPriority w:val="1"/>
    <w:qFormat/>
    <w:rsid w:val="00190CFF"/>
    <w:rPr>
      <w:rFonts w:ascii="Arial" w:hAnsi="Arial"/>
    </w:rPr>
  </w:style>
  <w:style w:type="character" w:customStyle="1" w:styleId="Titolo1Carattere">
    <w:name w:val="Titolo 1 Carattere"/>
    <w:basedOn w:val="Carpredefinitoparagrafo"/>
    <w:link w:val="Titolo1"/>
    <w:uiPriority w:val="9"/>
    <w:rsid w:val="00844F82"/>
    <w:rPr>
      <w:rFonts w:ascii="Arial" w:eastAsiaTheme="majorEastAsia" w:hAnsi="Arial" w:cstheme="majorBidi"/>
      <w:b/>
      <w:color w:val="4FE2C2" w:themeColor="accent2"/>
      <w:sz w:val="40"/>
      <w:szCs w:val="32"/>
      <w:lang w:val="en-GB"/>
    </w:rPr>
  </w:style>
  <w:style w:type="character" w:customStyle="1" w:styleId="Titolo2Carattere">
    <w:name w:val="Titolo 2 Carattere"/>
    <w:basedOn w:val="Carpredefinitoparagrafo"/>
    <w:link w:val="Titolo2"/>
    <w:uiPriority w:val="9"/>
    <w:rsid w:val="00844F82"/>
    <w:rPr>
      <w:rFonts w:ascii="Arial" w:eastAsiaTheme="majorEastAsia" w:hAnsi="Arial" w:cstheme="majorBidi"/>
      <w:b/>
      <w:color w:val="163D9F" w:themeColor="accent1"/>
      <w:sz w:val="32"/>
      <w:szCs w:val="26"/>
      <w:lang w:val="en-GB"/>
    </w:rPr>
  </w:style>
  <w:style w:type="character" w:customStyle="1" w:styleId="Titolo3Carattere">
    <w:name w:val="Titolo 3 Carattere"/>
    <w:basedOn w:val="Carpredefinitoparagrafo"/>
    <w:link w:val="Titolo3"/>
    <w:uiPriority w:val="9"/>
    <w:rsid w:val="00844F82"/>
    <w:rPr>
      <w:rFonts w:ascii="Arial" w:eastAsiaTheme="majorEastAsia" w:hAnsi="Arial" w:cstheme="majorBidi"/>
      <w:b/>
      <w:color w:val="00A2EA" w:themeColor="accent5"/>
      <w:sz w:val="28"/>
      <w:lang w:val="en-GB"/>
    </w:rPr>
  </w:style>
  <w:style w:type="character" w:customStyle="1" w:styleId="Titolo4Carattere">
    <w:name w:val="Titolo 4 Carattere"/>
    <w:basedOn w:val="Carpredefinitoparagrafo"/>
    <w:link w:val="Titolo4"/>
    <w:uiPriority w:val="9"/>
    <w:rsid w:val="00844F82"/>
    <w:rPr>
      <w:rFonts w:ascii="Arial" w:eastAsiaTheme="majorEastAsia" w:hAnsi="Arial" w:cstheme="majorBidi"/>
      <w:i/>
      <w:iCs/>
      <w:color w:val="163D9F" w:themeColor="accent1"/>
      <w:lang w:val="en-GB"/>
    </w:rPr>
  </w:style>
  <w:style w:type="character" w:customStyle="1" w:styleId="Titolo5Carattere">
    <w:name w:val="Titolo 5 Carattere"/>
    <w:basedOn w:val="Carpredefinitoparagrafo"/>
    <w:link w:val="Titolo5"/>
    <w:uiPriority w:val="9"/>
    <w:rsid w:val="00844F82"/>
    <w:rPr>
      <w:rFonts w:ascii="Arial" w:eastAsiaTheme="majorEastAsia" w:hAnsi="Arial" w:cstheme="majorBidi"/>
      <w:lang w:val="en-GB"/>
    </w:rPr>
  </w:style>
  <w:style w:type="character" w:customStyle="1" w:styleId="Titolo6Carattere">
    <w:name w:val="Titolo 6 Carattere"/>
    <w:basedOn w:val="Carpredefinitoparagrafo"/>
    <w:link w:val="Titolo6"/>
    <w:uiPriority w:val="9"/>
    <w:rsid w:val="00844F82"/>
    <w:rPr>
      <w:rFonts w:ascii="Arial" w:eastAsiaTheme="majorEastAsia" w:hAnsi="Arial" w:cstheme="majorBidi"/>
      <w:lang w:val="en-GB"/>
    </w:rPr>
  </w:style>
  <w:style w:type="character" w:customStyle="1" w:styleId="Titolo7Carattere">
    <w:name w:val="Titolo 7 Carattere"/>
    <w:basedOn w:val="Carpredefinitoparagrafo"/>
    <w:link w:val="Titolo7"/>
    <w:uiPriority w:val="9"/>
    <w:semiHidden/>
    <w:rsid w:val="00844F82"/>
    <w:rPr>
      <w:rFonts w:ascii="Arial" w:eastAsiaTheme="majorEastAsia" w:hAnsi="Arial" w:cstheme="majorBidi"/>
      <w:iCs/>
      <w:lang w:val="en-GB"/>
    </w:rPr>
  </w:style>
  <w:style w:type="character" w:customStyle="1" w:styleId="Titolo8Carattere">
    <w:name w:val="Titolo 8 Carattere"/>
    <w:basedOn w:val="Carpredefinitoparagrafo"/>
    <w:link w:val="Titolo8"/>
    <w:uiPriority w:val="9"/>
    <w:semiHidden/>
    <w:rsid w:val="00C44A03"/>
    <w:rPr>
      <w:rFonts w:ascii="Arial" w:eastAsiaTheme="majorEastAsia" w:hAnsi="Arial" w:cstheme="majorBidi"/>
      <w:szCs w:val="21"/>
      <w:lang w:val="en-GB"/>
    </w:rPr>
  </w:style>
  <w:style w:type="character" w:customStyle="1" w:styleId="Titolo9Carattere">
    <w:name w:val="Titolo 9 Carattere"/>
    <w:basedOn w:val="Carpredefinitoparagrafo"/>
    <w:link w:val="Titolo9"/>
    <w:uiPriority w:val="9"/>
    <w:semiHidden/>
    <w:rsid w:val="00844F82"/>
    <w:rPr>
      <w:rFonts w:ascii="Arial" w:eastAsiaTheme="majorEastAsia" w:hAnsi="Arial" w:cstheme="majorBidi"/>
      <w:iCs/>
      <w:szCs w:val="21"/>
      <w:lang w:val="en-GB"/>
    </w:rPr>
  </w:style>
  <w:style w:type="paragraph" w:styleId="Titolo">
    <w:name w:val="Title"/>
    <w:basedOn w:val="Normale"/>
    <w:next w:val="Normale"/>
    <w:link w:val="TitoloCarattere"/>
    <w:uiPriority w:val="10"/>
    <w:qFormat/>
    <w:rsid w:val="00190CFF"/>
    <w:pPr>
      <w:contextualSpacing/>
    </w:pPr>
    <w:rPr>
      <w:rFonts w:eastAsiaTheme="majorEastAsia" w:cstheme="majorBidi"/>
      <w:spacing w:val="-10"/>
      <w:kern w:val="28"/>
      <w:sz w:val="56"/>
      <w:szCs w:val="56"/>
    </w:rPr>
  </w:style>
  <w:style w:type="character" w:customStyle="1" w:styleId="TitoloCarattere">
    <w:name w:val="Titolo Carattere"/>
    <w:basedOn w:val="Carpredefinitoparagrafo"/>
    <w:link w:val="Titolo"/>
    <w:uiPriority w:val="10"/>
    <w:rsid w:val="00190CFF"/>
    <w:rPr>
      <w:rFonts w:ascii="Arial" w:eastAsiaTheme="majorEastAsia" w:hAnsi="Arial" w:cstheme="majorBidi"/>
      <w:spacing w:val="-10"/>
      <w:kern w:val="28"/>
      <w:sz w:val="56"/>
      <w:szCs w:val="56"/>
    </w:rPr>
  </w:style>
  <w:style w:type="paragraph" w:styleId="Sottotitolo">
    <w:name w:val="Subtitle"/>
    <w:basedOn w:val="Normale"/>
    <w:next w:val="Normale"/>
    <w:link w:val="SottotitoloCarattere"/>
    <w:uiPriority w:val="11"/>
    <w:qFormat/>
    <w:rsid w:val="00BD219D"/>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BD219D"/>
    <w:rPr>
      <w:rFonts w:ascii="Arial" w:eastAsiaTheme="minorEastAsia" w:hAnsi="Arial"/>
      <w:color w:val="5A5A5A" w:themeColor="text1" w:themeTint="A5"/>
      <w:spacing w:val="15"/>
      <w:sz w:val="22"/>
      <w:szCs w:val="22"/>
    </w:rPr>
  </w:style>
  <w:style w:type="character" w:styleId="Enfasidelicata">
    <w:name w:val="Subtle Emphasis"/>
    <w:basedOn w:val="Carpredefinitoparagrafo"/>
    <w:uiPriority w:val="19"/>
    <w:qFormat/>
    <w:rsid w:val="0050748C"/>
    <w:rPr>
      <w:b/>
      <w:i w:val="0"/>
      <w:iCs/>
      <w:color w:val="auto"/>
    </w:rPr>
  </w:style>
  <w:style w:type="character" w:styleId="Enfasicorsivo">
    <w:name w:val="Emphasis"/>
    <w:basedOn w:val="Carpredefinitoparagrafo"/>
    <w:uiPriority w:val="20"/>
    <w:qFormat/>
    <w:rsid w:val="0050748C"/>
    <w:rPr>
      <w:b/>
      <w:i w:val="0"/>
      <w:iCs/>
      <w:color w:val="auto"/>
    </w:rPr>
  </w:style>
  <w:style w:type="character" w:styleId="Enfasiintensa">
    <w:name w:val="Intense Emphasis"/>
    <w:basedOn w:val="Carpredefinitoparagrafo"/>
    <w:uiPriority w:val="21"/>
    <w:qFormat/>
    <w:rsid w:val="00871298"/>
    <w:rPr>
      <w:b/>
      <w:i w:val="0"/>
      <w:iCs/>
      <w:color w:val="163D9F" w:themeColor="accent1"/>
    </w:rPr>
  </w:style>
  <w:style w:type="character" w:styleId="Enfasigrassetto">
    <w:name w:val="Strong"/>
    <w:basedOn w:val="Carpredefinitoparagrafo"/>
    <w:uiPriority w:val="22"/>
    <w:qFormat/>
    <w:rsid w:val="00BD219D"/>
    <w:rPr>
      <w:b/>
      <w:bCs/>
    </w:rPr>
  </w:style>
  <w:style w:type="paragraph" w:styleId="Citazione">
    <w:name w:val="Quote"/>
    <w:basedOn w:val="Normale"/>
    <w:next w:val="Normale"/>
    <w:link w:val="CitazioneCarattere"/>
    <w:uiPriority w:val="29"/>
    <w:qFormat/>
    <w:rsid w:val="00775231"/>
    <w:pPr>
      <w:pBdr>
        <w:left w:val="single" w:sz="8" w:space="4" w:color="163D9F" w:themeColor="accent1"/>
      </w:pBdr>
      <w:spacing w:before="200" w:after="160"/>
      <w:ind w:left="864" w:right="864"/>
    </w:pPr>
    <w:rPr>
      <w:b/>
      <w:i/>
      <w:iCs/>
      <w:color w:val="163D9F" w:themeColor="accent1"/>
    </w:rPr>
  </w:style>
  <w:style w:type="character" w:customStyle="1" w:styleId="CitazioneCarattere">
    <w:name w:val="Citazione Carattere"/>
    <w:basedOn w:val="Carpredefinitoparagrafo"/>
    <w:link w:val="Citazione"/>
    <w:uiPriority w:val="29"/>
    <w:rsid w:val="00775231"/>
    <w:rPr>
      <w:rFonts w:ascii="Arial" w:hAnsi="Arial"/>
      <w:b/>
      <w:i/>
      <w:iCs/>
      <w:color w:val="163D9F" w:themeColor="accent1"/>
    </w:rPr>
  </w:style>
  <w:style w:type="paragraph" w:styleId="Citazioneintensa">
    <w:name w:val="Intense Quote"/>
    <w:basedOn w:val="Normale"/>
    <w:next w:val="Normale"/>
    <w:link w:val="CitazioneintensaCarattere"/>
    <w:uiPriority w:val="30"/>
    <w:qFormat/>
    <w:rsid w:val="00775231"/>
    <w:pPr>
      <w:pBdr>
        <w:top w:val="single" w:sz="4" w:space="10" w:color="163D9F" w:themeColor="accent1"/>
        <w:bottom w:val="single" w:sz="4" w:space="10" w:color="163D9F" w:themeColor="accent1"/>
      </w:pBdr>
      <w:spacing w:before="360" w:after="360"/>
      <w:ind w:left="864" w:right="864"/>
      <w:jc w:val="center"/>
    </w:pPr>
    <w:rPr>
      <w:b/>
      <w:i/>
      <w:iCs/>
      <w:color w:val="163D9F" w:themeColor="accent1"/>
    </w:rPr>
  </w:style>
  <w:style w:type="character" w:customStyle="1" w:styleId="CitazioneintensaCarattere">
    <w:name w:val="Citazione intensa Carattere"/>
    <w:basedOn w:val="Carpredefinitoparagrafo"/>
    <w:link w:val="Citazioneintensa"/>
    <w:uiPriority w:val="30"/>
    <w:rsid w:val="00775231"/>
    <w:rPr>
      <w:rFonts w:ascii="Arial" w:hAnsi="Arial"/>
      <w:b/>
      <w:i/>
      <w:iCs/>
      <w:color w:val="163D9F" w:themeColor="accent1"/>
    </w:rPr>
  </w:style>
  <w:style w:type="character" w:styleId="Riferimentodelicato">
    <w:name w:val="Subtle Reference"/>
    <w:basedOn w:val="Carpredefinitoparagrafo"/>
    <w:uiPriority w:val="31"/>
    <w:qFormat/>
    <w:rsid w:val="002D0077"/>
    <w:rPr>
      <w:smallCaps/>
      <w:color w:val="8B92A7" w:themeColor="accent6"/>
    </w:rPr>
  </w:style>
  <w:style w:type="character" w:styleId="Riferimentointenso">
    <w:name w:val="Intense Reference"/>
    <w:basedOn w:val="Carpredefinitoparagrafo"/>
    <w:uiPriority w:val="32"/>
    <w:qFormat/>
    <w:rsid w:val="00BD219D"/>
    <w:rPr>
      <w:b/>
      <w:bCs/>
      <w:smallCaps/>
      <w:color w:val="163D9F" w:themeColor="accent1"/>
      <w:spacing w:val="5"/>
    </w:rPr>
  </w:style>
  <w:style w:type="paragraph" w:styleId="Paragrafoelenco">
    <w:name w:val="List Paragraph"/>
    <w:basedOn w:val="Normale"/>
    <w:uiPriority w:val="34"/>
    <w:qFormat/>
    <w:rsid w:val="00BD219D"/>
    <w:pPr>
      <w:ind w:left="720"/>
      <w:contextualSpacing/>
    </w:pPr>
  </w:style>
  <w:style w:type="paragraph" w:styleId="Didascalia">
    <w:name w:val="caption"/>
    <w:basedOn w:val="Normale"/>
    <w:next w:val="Normale"/>
    <w:uiPriority w:val="35"/>
    <w:unhideWhenUsed/>
    <w:qFormat/>
    <w:rsid w:val="002D0077"/>
    <w:pPr>
      <w:spacing w:after="200"/>
    </w:pPr>
    <w:rPr>
      <w:i/>
      <w:iCs/>
      <w:color w:val="8B92A7" w:themeColor="accent6"/>
      <w:sz w:val="18"/>
      <w:szCs w:val="18"/>
    </w:rPr>
  </w:style>
  <w:style w:type="paragraph" w:styleId="Bibliografia">
    <w:name w:val="Bibliography"/>
    <w:basedOn w:val="Normale"/>
    <w:next w:val="Normale"/>
    <w:uiPriority w:val="37"/>
    <w:semiHidden/>
    <w:unhideWhenUsed/>
    <w:rsid w:val="00BD219D"/>
  </w:style>
  <w:style w:type="paragraph" w:styleId="Titolosommario">
    <w:name w:val="TOC Heading"/>
    <w:basedOn w:val="Titolo1"/>
    <w:next w:val="Normale"/>
    <w:uiPriority w:val="39"/>
    <w:unhideWhenUsed/>
    <w:qFormat/>
    <w:rsid w:val="00775231"/>
    <w:pPr>
      <w:numPr>
        <w:numId w:val="0"/>
      </w:numPr>
      <w:outlineLvl w:val="9"/>
    </w:pPr>
    <w:rPr>
      <w:color w:val="163D9F" w:themeColor="accent1"/>
      <w:sz w:val="32"/>
    </w:rPr>
  </w:style>
  <w:style w:type="paragraph" w:styleId="Sommario2">
    <w:name w:val="toc 2"/>
    <w:basedOn w:val="Normale"/>
    <w:next w:val="Normale"/>
    <w:autoRedefine/>
    <w:uiPriority w:val="39"/>
    <w:unhideWhenUsed/>
    <w:rsid w:val="00F771C8"/>
    <w:rPr>
      <w:rFonts w:cs="Calibri (Corps)"/>
      <w:b/>
      <w:bCs/>
      <w:color w:val="163D9F" w:themeColor="accent1"/>
      <w:sz w:val="22"/>
      <w:szCs w:val="22"/>
    </w:rPr>
  </w:style>
  <w:style w:type="paragraph" w:styleId="Sommario9">
    <w:name w:val="toc 9"/>
    <w:basedOn w:val="Normale"/>
    <w:next w:val="Normale"/>
    <w:autoRedefine/>
    <w:uiPriority w:val="39"/>
    <w:unhideWhenUsed/>
    <w:rsid w:val="00A23C08"/>
    <w:rPr>
      <w:rFonts w:cs="Calibri (Corps)"/>
      <w:sz w:val="22"/>
      <w:szCs w:val="22"/>
    </w:rPr>
  </w:style>
  <w:style w:type="character" w:styleId="AcronimoHTML">
    <w:name w:val="HTML Acronym"/>
    <w:basedOn w:val="Carpredefinitoparagrafo"/>
    <w:uiPriority w:val="99"/>
    <w:semiHidden/>
    <w:unhideWhenUsed/>
    <w:rsid w:val="00BD219D"/>
  </w:style>
  <w:style w:type="paragraph" w:styleId="Indirizzodestinatario">
    <w:name w:val="envelope address"/>
    <w:basedOn w:val="Normale"/>
    <w:uiPriority w:val="99"/>
    <w:semiHidden/>
    <w:unhideWhenUsed/>
    <w:rsid w:val="00BD219D"/>
    <w:pPr>
      <w:framePr w:w="7938" w:h="1985" w:hRule="exact" w:hSpace="141" w:wrap="auto" w:hAnchor="page" w:xAlign="center" w:yAlign="bottom"/>
      <w:ind w:left="2835"/>
    </w:pPr>
    <w:rPr>
      <w:rFonts w:eastAsiaTheme="majorEastAsia" w:cstheme="majorBidi"/>
    </w:rPr>
  </w:style>
  <w:style w:type="paragraph" w:styleId="Indirizzomittente">
    <w:name w:val="envelope return"/>
    <w:basedOn w:val="Normale"/>
    <w:uiPriority w:val="99"/>
    <w:semiHidden/>
    <w:unhideWhenUsed/>
    <w:rsid w:val="00BD219D"/>
    <w:rPr>
      <w:rFonts w:eastAsiaTheme="majorEastAsia" w:cstheme="majorBidi"/>
      <w:sz w:val="20"/>
      <w:szCs w:val="20"/>
    </w:rPr>
  </w:style>
  <w:style w:type="paragraph" w:styleId="IndirizzoHTML">
    <w:name w:val="HTML Address"/>
    <w:basedOn w:val="Normale"/>
    <w:link w:val="IndirizzoHTMLCarattere"/>
    <w:uiPriority w:val="99"/>
    <w:semiHidden/>
    <w:unhideWhenUsed/>
    <w:rsid w:val="00BD219D"/>
    <w:rPr>
      <w:i/>
      <w:iCs/>
    </w:rPr>
  </w:style>
  <w:style w:type="character" w:customStyle="1" w:styleId="IndirizzoHTMLCarattere">
    <w:name w:val="Indirizzo HTML Carattere"/>
    <w:basedOn w:val="Carpredefinitoparagrafo"/>
    <w:link w:val="IndirizzoHTML"/>
    <w:uiPriority w:val="99"/>
    <w:semiHidden/>
    <w:rsid w:val="00BD219D"/>
    <w:rPr>
      <w:rFonts w:ascii="Arial" w:hAnsi="Arial"/>
      <w:i/>
      <w:iCs/>
    </w:rPr>
  </w:style>
  <w:style w:type="character" w:styleId="Rimandonotadichiusura">
    <w:name w:val="endnote reference"/>
    <w:basedOn w:val="Carpredefinitoparagrafo"/>
    <w:uiPriority w:val="99"/>
    <w:semiHidden/>
    <w:unhideWhenUsed/>
    <w:rsid w:val="00BD219D"/>
    <w:rPr>
      <w:vertAlign w:val="superscript"/>
    </w:rPr>
  </w:style>
  <w:style w:type="character" w:styleId="Rimandonotaapidipagina">
    <w:name w:val="footnote reference"/>
    <w:basedOn w:val="Carpredefinitoparagrafo"/>
    <w:uiPriority w:val="99"/>
    <w:semiHidden/>
    <w:unhideWhenUsed/>
    <w:rsid w:val="00BD219D"/>
    <w:rPr>
      <w:vertAlign w:val="superscript"/>
    </w:rPr>
  </w:style>
  <w:style w:type="character" w:styleId="CitazioneHTML">
    <w:name w:val="HTML Cite"/>
    <w:basedOn w:val="Carpredefinitoparagrafo"/>
    <w:uiPriority w:val="99"/>
    <w:semiHidden/>
    <w:unhideWhenUsed/>
    <w:rsid w:val="00BD219D"/>
    <w:rPr>
      <w:i/>
      <w:iCs/>
    </w:rPr>
  </w:style>
  <w:style w:type="character" w:styleId="TastieraHTML">
    <w:name w:val="HTML Keyboard"/>
    <w:basedOn w:val="Carpredefinitoparagrafo"/>
    <w:uiPriority w:val="99"/>
    <w:semiHidden/>
    <w:unhideWhenUsed/>
    <w:rsid w:val="00E42D21"/>
    <w:rPr>
      <w:rFonts w:ascii="Consolas" w:hAnsi="Consolas" w:cs="Consolas"/>
      <w:sz w:val="20"/>
      <w:szCs w:val="20"/>
    </w:rPr>
  </w:style>
  <w:style w:type="character" w:styleId="CodiceHTML">
    <w:name w:val="HTML Code"/>
    <w:basedOn w:val="Carpredefinitoparagrafo"/>
    <w:uiPriority w:val="99"/>
    <w:semiHidden/>
    <w:unhideWhenUsed/>
    <w:rsid w:val="00E42D21"/>
    <w:rPr>
      <w:rFonts w:ascii="Consolas" w:hAnsi="Consolas" w:cs="Consolas"/>
      <w:sz w:val="20"/>
      <w:szCs w:val="20"/>
    </w:rPr>
  </w:style>
  <w:style w:type="paragraph" w:styleId="Testocommento">
    <w:name w:val="annotation text"/>
    <w:basedOn w:val="Normale"/>
    <w:link w:val="TestocommentoCarattere"/>
    <w:uiPriority w:val="99"/>
    <w:unhideWhenUsed/>
    <w:rsid w:val="00E42D21"/>
    <w:rPr>
      <w:sz w:val="20"/>
      <w:szCs w:val="20"/>
    </w:rPr>
  </w:style>
  <w:style w:type="character" w:customStyle="1" w:styleId="TestocommentoCarattere">
    <w:name w:val="Testo commento Carattere"/>
    <w:basedOn w:val="Carpredefinitoparagrafo"/>
    <w:link w:val="Testocommento"/>
    <w:uiPriority w:val="99"/>
    <w:rsid w:val="00E42D21"/>
    <w:rPr>
      <w:rFonts w:ascii="Arial" w:hAnsi="Arial"/>
      <w:sz w:val="20"/>
      <w:szCs w:val="20"/>
    </w:rPr>
  </w:style>
  <w:style w:type="paragraph" w:styleId="Corpotesto">
    <w:name w:val="Body Text"/>
    <w:basedOn w:val="Normale"/>
    <w:link w:val="CorpotestoCarattere"/>
    <w:uiPriority w:val="99"/>
    <w:semiHidden/>
    <w:unhideWhenUsed/>
    <w:rsid w:val="00E42D21"/>
  </w:style>
  <w:style w:type="character" w:customStyle="1" w:styleId="CorpotestoCarattere">
    <w:name w:val="Corpo testo Carattere"/>
    <w:basedOn w:val="Carpredefinitoparagrafo"/>
    <w:link w:val="Corpotesto"/>
    <w:uiPriority w:val="99"/>
    <w:semiHidden/>
    <w:rsid w:val="00E42D21"/>
    <w:rPr>
      <w:rFonts w:ascii="Arial" w:hAnsi="Arial"/>
    </w:rPr>
  </w:style>
  <w:style w:type="paragraph" w:styleId="Corpodeltesto2">
    <w:name w:val="Body Text 2"/>
    <w:basedOn w:val="Normale"/>
    <w:link w:val="Corpodeltesto2Carattere"/>
    <w:uiPriority w:val="99"/>
    <w:semiHidden/>
    <w:unhideWhenUsed/>
    <w:rsid w:val="00E42D21"/>
    <w:pPr>
      <w:spacing w:line="480" w:lineRule="auto"/>
    </w:pPr>
  </w:style>
  <w:style w:type="character" w:customStyle="1" w:styleId="Corpodeltesto2Carattere">
    <w:name w:val="Corpo del testo 2 Carattere"/>
    <w:basedOn w:val="Carpredefinitoparagrafo"/>
    <w:link w:val="Corpodeltesto2"/>
    <w:uiPriority w:val="99"/>
    <w:semiHidden/>
    <w:rsid w:val="00E42D21"/>
    <w:rPr>
      <w:rFonts w:ascii="Arial" w:hAnsi="Arial"/>
    </w:rPr>
  </w:style>
  <w:style w:type="paragraph" w:styleId="Corpodeltesto3">
    <w:name w:val="Body Text 3"/>
    <w:basedOn w:val="Normale"/>
    <w:link w:val="Corpodeltesto3Carattere"/>
    <w:uiPriority w:val="99"/>
    <w:semiHidden/>
    <w:unhideWhenUsed/>
    <w:rsid w:val="00E42D21"/>
    <w:rPr>
      <w:sz w:val="16"/>
      <w:szCs w:val="16"/>
    </w:rPr>
  </w:style>
  <w:style w:type="character" w:customStyle="1" w:styleId="Corpodeltesto3Carattere">
    <w:name w:val="Corpo del testo 3 Carattere"/>
    <w:basedOn w:val="Carpredefinitoparagrafo"/>
    <w:link w:val="Corpodeltesto3"/>
    <w:uiPriority w:val="99"/>
    <w:semiHidden/>
    <w:rsid w:val="00E42D21"/>
    <w:rPr>
      <w:rFonts w:ascii="Arial" w:hAnsi="Arial"/>
      <w:sz w:val="16"/>
      <w:szCs w:val="16"/>
    </w:rPr>
  </w:style>
  <w:style w:type="paragraph" w:styleId="Data">
    <w:name w:val="Date"/>
    <w:basedOn w:val="Normale"/>
    <w:next w:val="Normale"/>
    <w:link w:val="DataCarattere"/>
    <w:uiPriority w:val="99"/>
    <w:semiHidden/>
    <w:unhideWhenUsed/>
    <w:rsid w:val="00E42D21"/>
  </w:style>
  <w:style w:type="character" w:customStyle="1" w:styleId="DataCarattere">
    <w:name w:val="Data Carattere"/>
    <w:basedOn w:val="Carpredefinitoparagrafo"/>
    <w:link w:val="Data"/>
    <w:uiPriority w:val="99"/>
    <w:semiHidden/>
    <w:rsid w:val="00E42D21"/>
    <w:rPr>
      <w:rFonts w:ascii="Arial" w:hAnsi="Arial"/>
    </w:rPr>
  </w:style>
  <w:style w:type="character" w:styleId="DefinizioneHTML">
    <w:name w:val="HTML Definition"/>
    <w:basedOn w:val="Carpredefinitoparagrafo"/>
    <w:uiPriority w:val="99"/>
    <w:semiHidden/>
    <w:unhideWhenUsed/>
    <w:rsid w:val="00E42D21"/>
    <w:rPr>
      <w:i/>
      <w:iCs/>
    </w:rPr>
  </w:style>
  <w:style w:type="paragraph" w:styleId="Intestazione">
    <w:name w:val="header"/>
    <w:basedOn w:val="Normale"/>
    <w:link w:val="IntestazioneCarattere"/>
    <w:uiPriority w:val="99"/>
    <w:unhideWhenUsed/>
    <w:rsid w:val="00534133"/>
    <w:pPr>
      <w:tabs>
        <w:tab w:val="center" w:pos="4536"/>
        <w:tab w:val="right" w:pos="9072"/>
      </w:tabs>
    </w:pPr>
  </w:style>
  <w:style w:type="character" w:customStyle="1" w:styleId="IntestazioneCarattere">
    <w:name w:val="Intestazione Carattere"/>
    <w:basedOn w:val="Carpredefinitoparagrafo"/>
    <w:link w:val="Intestazione"/>
    <w:uiPriority w:val="99"/>
    <w:rsid w:val="00534133"/>
    <w:rPr>
      <w:rFonts w:ascii="Arial" w:hAnsi="Arial"/>
    </w:rPr>
  </w:style>
  <w:style w:type="paragraph" w:styleId="Intestazionemessaggio">
    <w:name w:val="Message Header"/>
    <w:basedOn w:val="Normale"/>
    <w:link w:val="IntestazionemessaggioCarattere"/>
    <w:uiPriority w:val="99"/>
    <w:semiHidden/>
    <w:unhideWhenUsed/>
    <w:rsid w:val="00E42D21"/>
    <w:pPr>
      <w:pBdr>
        <w:top w:val="single" w:sz="6" w:space="1" w:color="auto"/>
        <w:left w:val="single" w:sz="6" w:space="1" w:color="auto"/>
        <w:bottom w:val="single" w:sz="6" w:space="1" w:color="auto"/>
        <w:right w:val="single" w:sz="6" w:space="1" w:color="auto"/>
      </w:pBdr>
      <w:shd w:val="solid" w:color="E7E6E6" w:themeColor="background2" w:fill="auto"/>
      <w:ind w:left="1134" w:hanging="1134"/>
    </w:pPr>
    <w:rPr>
      <w:rFonts w:eastAsiaTheme="majorEastAsia" w:cstheme="majorBidi"/>
    </w:rPr>
  </w:style>
  <w:style w:type="character" w:customStyle="1" w:styleId="IntestazionemessaggioCarattere">
    <w:name w:val="Intestazione messaggio Carattere"/>
    <w:basedOn w:val="Carpredefinitoparagrafo"/>
    <w:link w:val="Intestazionemessaggio"/>
    <w:uiPriority w:val="99"/>
    <w:semiHidden/>
    <w:rsid w:val="00E42D21"/>
    <w:rPr>
      <w:rFonts w:ascii="Arial" w:eastAsiaTheme="majorEastAsia" w:hAnsi="Arial" w:cstheme="majorBidi"/>
      <w:shd w:val="solid" w:color="E7E6E6" w:themeColor="background2" w:fill="auto"/>
    </w:rPr>
  </w:style>
  <w:style w:type="character" w:styleId="EsempioHTML">
    <w:name w:val="HTML Sample"/>
    <w:basedOn w:val="Carpredefinitoparagrafo"/>
    <w:uiPriority w:val="99"/>
    <w:semiHidden/>
    <w:unhideWhenUsed/>
    <w:rsid w:val="00E42D21"/>
    <w:rPr>
      <w:rFonts w:ascii="Consolas" w:hAnsi="Consolas" w:cs="Consolas"/>
      <w:sz w:val="24"/>
      <w:szCs w:val="24"/>
    </w:rPr>
  </w:style>
  <w:style w:type="paragraph" w:styleId="Mappadocumento">
    <w:name w:val="Document Map"/>
    <w:basedOn w:val="Normale"/>
    <w:link w:val="MappadocumentoCarattere"/>
    <w:uiPriority w:val="99"/>
    <w:semiHidden/>
    <w:unhideWhenUsed/>
    <w:rsid w:val="00E42D21"/>
    <w:rPr>
      <w:rFonts w:ascii="Helvetica" w:hAnsi="Helvetica"/>
      <w:sz w:val="26"/>
      <w:szCs w:val="26"/>
    </w:rPr>
  </w:style>
  <w:style w:type="character" w:customStyle="1" w:styleId="MappadocumentoCarattere">
    <w:name w:val="Mappa documento Carattere"/>
    <w:basedOn w:val="Carpredefinitoparagrafo"/>
    <w:link w:val="Mappadocumento"/>
    <w:uiPriority w:val="99"/>
    <w:semiHidden/>
    <w:rsid w:val="00E42D21"/>
    <w:rPr>
      <w:rFonts w:ascii="Helvetica" w:hAnsi="Helvetica"/>
      <w:sz w:val="26"/>
      <w:szCs w:val="26"/>
    </w:rPr>
  </w:style>
  <w:style w:type="paragraph" w:styleId="Formuladichiusura">
    <w:name w:val="Closing"/>
    <w:basedOn w:val="Normale"/>
    <w:link w:val="FormuladichiusuraCarattere"/>
    <w:uiPriority w:val="99"/>
    <w:semiHidden/>
    <w:unhideWhenUsed/>
    <w:rsid w:val="00E42D21"/>
    <w:pPr>
      <w:ind w:left="4252"/>
    </w:pPr>
  </w:style>
  <w:style w:type="character" w:customStyle="1" w:styleId="FormuladichiusuraCarattere">
    <w:name w:val="Formula di chiusura Carattere"/>
    <w:basedOn w:val="Carpredefinitoparagrafo"/>
    <w:link w:val="Formuladichiusura"/>
    <w:uiPriority w:val="99"/>
    <w:semiHidden/>
    <w:rsid w:val="00E42D21"/>
    <w:rPr>
      <w:rFonts w:ascii="Arial" w:hAnsi="Arial"/>
    </w:rPr>
  </w:style>
  <w:style w:type="paragraph" w:styleId="Indice1">
    <w:name w:val="index 1"/>
    <w:basedOn w:val="Normale"/>
    <w:next w:val="Normale"/>
    <w:autoRedefine/>
    <w:uiPriority w:val="99"/>
    <w:unhideWhenUsed/>
    <w:rsid w:val="00D240BE"/>
    <w:pPr>
      <w:ind w:left="240" w:hanging="240"/>
    </w:pPr>
    <w:rPr>
      <w:b/>
      <w:color w:val="4FE2C2" w:themeColor="accent2"/>
      <w:sz w:val="32"/>
    </w:rPr>
  </w:style>
  <w:style w:type="paragraph" w:styleId="Indice9">
    <w:name w:val="index 9"/>
    <w:basedOn w:val="Normale"/>
    <w:next w:val="Normale"/>
    <w:autoRedefine/>
    <w:uiPriority w:val="99"/>
    <w:semiHidden/>
    <w:unhideWhenUsed/>
    <w:rsid w:val="00D240BE"/>
    <w:pPr>
      <w:ind w:left="2160" w:hanging="240"/>
    </w:pPr>
    <w:rPr>
      <w:color w:val="8B92A7" w:themeColor="accent6"/>
      <w:sz w:val="21"/>
    </w:rPr>
  </w:style>
  <w:style w:type="character" w:styleId="Collegamentoipertestuale">
    <w:name w:val="Hyperlink"/>
    <w:basedOn w:val="Carpredefinitoparagrafo"/>
    <w:uiPriority w:val="99"/>
    <w:unhideWhenUsed/>
    <w:rsid w:val="0090664F"/>
    <w:rPr>
      <w:color w:val="2B579A"/>
      <w:u w:val="single"/>
    </w:rPr>
  </w:style>
  <w:style w:type="character" w:styleId="Collegamentovisitato">
    <w:name w:val="FollowedHyperlink"/>
    <w:basedOn w:val="Carpredefinitoparagrafo"/>
    <w:uiPriority w:val="99"/>
    <w:semiHidden/>
    <w:unhideWhenUsed/>
    <w:rsid w:val="0090664F"/>
    <w:rPr>
      <w:color w:val="2B579A"/>
      <w:u w:val="single"/>
    </w:rPr>
  </w:style>
  <w:style w:type="paragraph" w:styleId="Elenco">
    <w:name w:val="List"/>
    <w:basedOn w:val="Normale"/>
    <w:uiPriority w:val="99"/>
    <w:unhideWhenUsed/>
    <w:rsid w:val="00653518"/>
    <w:pPr>
      <w:ind w:left="283" w:hanging="283"/>
      <w:contextualSpacing/>
    </w:pPr>
  </w:style>
  <w:style w:type="paragraph" w:styleId="Elenco5">
    <w:name w:val="List 5"/>
    <w:basedOn w:val="Normale"/>
    <w:uiPriority w:val="99"/>
    <w:semiHidden/>
    <w:unhideWhenUsed/>
    <w:rsid w:val="00653518"/>
    <w:pPr>
      <w:ind w:left="1415" w:hanging="283"/>
      <w:contextualSpacing/>
    </w:pPr>
  </w:style>
  <w:style w:type="paragraph" w:styleId="Numeroelenco">
    <w:name w:val="List Number"/>
    <w:basedOn w:val="Normale"/>
    <w:uiPriority w:val="99"/>
    <w:unhideWhenUsed/>
    <w:rsid w:val="006F504F"/>
    <w:pPr>
      <w:numPr>
        <w:numId w:val="1"/>
      </w:numPr>
      <w:contextualSpacing/>
    </w:pPr>
  </w:style>
  <w:style w:type="paragraph" w:styleId="Numeroelenco2">
    <w:name w:val="List Number 2"/>
    <w:basedOn w:val="Normale"/>
    <w:uiPriority w:val="99"/>
    <w:unhideWhenUsed/>
    <w:rsid w:val="00F2439F"/>
    <w:pPr>
      <w:numPr>
        <w:numId w:val="2"/>
      </w:numPr>
      <w:contextualSpacing/>
    </w:pPr>
    <w:rPr>
      <w:rFonts w:cs="Times New Roman (Corps CS)"/>
    </w:rPr>
  </w:style>
  <w:style w:type="paragraph" w:styleId="Numeroelenco3">
    <w:name w:val="List Number 3"/>
    <w:basedOn w:val="Normale"/>
    <w:uiPriority w:val="99"/>
    <w:unhideWhenUsed/>
    <w:rsid w:val="00766B86"/>
    <w:pPr>
      <w:numPr>
        <w:numId w:val="3"/>
      </w:numPr>
      <w:contextualSpacing/>
    </w:pPr>
    <w:rPr>
      <w:rFonts w:cs="Times New Roman (Corps CS)"/>
    </w:rPr>
  </w:style>
  <w:style w:type="paragraph" w:styleId="Numeroelenco4">
    <w:name w:val="List Number 4"/>
    <w:basedOn w:val="Normale"/>
    <w:uiPriority w:val="99"/>
    <w:unhideWhenUsed/>
    <w:rsid w:val="00766B86"/>
    <w:pPr>
      <w:numPr>
        <w:numId w:val="4"/>
      </w:numPr>
      <w:contextualSpacing/>
    </w:pPr>
    <w:rPr>
      <w:sz w:val="21"/>
    </w:rPr>
  </w:style>
  <w:style w:type="paragraph" w:styleId="Numeroelenco5">
    <w:name w:val="List Number 5"/>
    <w:basedOn w:val="Normale"/>
    <w:uiPriority w:val="99"/>
    <w:unhideWhenUsed/>
    <w:rsid w:val="00766B86"/>
    <w:pPr>
      <w:numPr>
        <w:numId w:val="5"/>
      </w:numPr>
      <w:contextualSpacing/>
    </w:pPr>
    <w:rPr>
      <w:sz w:val="21"/>
    </w:rPr>
  </w:style>
  <w:style w:type="paragraph" w:styleId="Puntoelenco">
    <w:name w:val="List Bullet"/>
    <w:basedOn w:val="Normale"/>
    <w:uiPriority w:val="99"/>
    <w:unhideWhenUsed/>
    <w:rsid w:val="006F504F"/>
    <w:pPr>
      <w:numPr>
        <w:numId w:val="6"/>
      </w:numPr>
      <w:contextualSpacing/>
    </w:pPr>
  </w:style>
  <w:style w:type="paragraph" w:styleId="Puntoelenco2">
    <w:name w:val="List Bullet 2"/>
    <w:basedOn w:val="Normale"/>
    <w:uiPriority w:val="99"/>
    <w:unhideWhenUsed/>
    <w:rsid w:val="006F504F"/>
    <w:pPr>
      <w:numPr>
        <w:numId w:val="7"/>
      </w:numPr>
      <w:contextualSpacing/>
    </w:pPr>
  </w:style>
  <w:style w:type="paragraph" w:styleId="Puntoelenco3">
    <w:name w:val="List Bullet 3"/>
    <w:basedOn w:val="Normale"/>
    <w:uiPriority w:val="99"/>
    <w:unhideWhenUsed/>
    <w:rsid w:val="00FE0391"/>
    <w:pPr>
      <w:numPr>
        <w:numId w:val="8"/>
      </w:numPr>
      <w:contextualSpacing/>
    </w:pPr>
    <w:rPr>
      <w:rFonts w:cs="Times New Roman (Corps CS)"/>
      <w:sz w:val="21"/>
    </w:rPr>
  </w:style>
  <w:style w:type="paragraph" w:styleId="Puntoelenco4">
    <w:name w:val="List Bullet 4"/>
    <w:basedOn w:val="Normale"/>
    <w:uiPriority w:val="99"/>
    <w:unhideWhenUsed/>
    <w:rsid w:val="00FE0391"/>
    <w:pPr>
      <w:numPr>
        <w:numId w:val="9"/>
      </w:numPr>
      <w:contextualSpacing/>
    </w:pPr>
    <w:rPr>
      <w:color w:val="163D9F" w:themeColor="accent1"/>
      <w:sz w:val="21"/>
    </w:rPr>
  </w:style>
  <w:style w:type="paragraph" w:styleId="Puntoelenco5">
    <w:name w:val="List Bullet 5"/>
    <w:basedOn w:val="Normale"/>
    <w:uiPriority w:val="99"/>
    <w:semiHidden/>
    <w:unhideWhenUsed/>
    <w:rsid w:val="006F504F"/>
    <w:pPr>
      <w:numPr>
        <w:numId w:val="10"/>
      </w:numPr>
      <w:contextualSpacing/>
    </w:pPr>
  </w:style>
  <w:style w:type="paragraph" w:styleId="Elencocontinua">
    <w:name w:val="List Continue"/>
    <w:basedOn w:val="Normale"/>
    <w:uiPriority w:val="99"/>
    <w:semiHidden/>
    <w:unhideWhenUsed/>
    <w:rsid w:val="0090664F"/>
    <w:pPr>
      <w:ind w:left="283"/>
      <w:contextualSpacing/>
    </w:pPr>
  </w:style>
  <w:style w:type="paragraph" w:styleId="Elencocontinua5">
    <w:name w:val="List Continue 5"/>
    <w:basedOn w:val="Normale"/>
    <w:uiPriority w:val="99"/>
    <w:semiHidden/>
    <w:unhideWhenUsed/>
    <w:rsid w:val="0090664F"/>
    <w:pPr>
      <w:ind w:left="1415"/>
      <w:contextualSpacing/>
    </w:pPr>
  </w:style>
  <w:style w:type="character" w:styleId="MacchinadascrivereHTML">
    <w:name w:val="HTML Typewriter"/>
    <w:basedOn w:val="Carpredefinitoparagrafo"/>
    <w:uiPriority w:val="99"/>
    <w:semiHidden/>
    <w:unhideWhenUsed/>
    <w:rsid w:val="0090664F"/>
    <w:rPr>
      <w:rFonts w:ascii="Consolas" w:hAnsi="Consolas" w:cs="Consolas"/>
      <w:sz w:val="20"/>
      <w:szCs w:val="20"/>
    </w:rPr>
  </w:style>
  <w:style w:type="character" w:styleId="Rimandocommento">
    <w:name w:val="annotation reference"/>
    <w:basedOn w:val="Carpredefinitoparagrafo"/>
    <w:uiPriority w:val="99"/>
    <w:semiHidden/>
    <w:unhideWhenUsed/>
    <w:rsid w:val="0090664F"/>
    <w:rPr>
      <w:sz w:val="16"/>
      <w:szCs w:val="16"/>
    </w:rPr>
  </w:style>
  <w:style w:type="character" w:customStyle="1" w:styleId="Menzione1">
    <w:name w:val="Menzione1"/>
    <w:basedOn w:val="Carpredefinitoparagrafo"/>
    <w:uiPriority w:val="99"/>
    <w:semiHidden/>
    <w:unhideWhenUsed/>
    <w:rsid w:val="0090664F"/>
    <w:rPr>
      <w:color w:val="2B579A"/>
      <w:shd w:val="clear" w:color="auto" w:fill="E1DFDD"/>
    </w:rPr>
  </w:style>
  <w:style w:type="character" w:customStyle="1" w:styleId="Menzionenonrisolta1">
    <w:name w:val="Menzione non risolta1"/>
    <w:basedOn w:val="Carpredefinitoparagrafo"/>
    <w:uiPriority w:val="99"/>
    <w:semiHidden/>
    <w:unhideWhenUsed/>
    <w:rsid w:val="0090664F"/>
    <w:rPr>
      <w:color w:val="000000" w:themeColor="text2"/>
      <w:bdr w:val="none" w:sz="0" w:space="0" w:color="auto"/>
      <w:shd w:val="clear" w:color="auto" w:fill="E7E6E6" w:themeFill="background2"/>
    </w:rPr>
  </w:style>
  <w:style w:type="character" w:customStyle="1" w:styleId="Hashtag1">
    <w:name w:val="Hashtag1"/>
    <w:basedOn w:val="Carpredefinitoparagrafo"/>
    <w:uiPriority w:val="99"/>
    <w:semiHidden/>
    <w:unhideWhenUsed/>
    <w:rsid w:val="0090664F"/>
    <w:rPr>
      <w:color w:val="2B579A"/>
      <w:bdr w:val="none" w:sz="0" w:space="0" w:color="auto"/>
      <w:shd w:val="clear" w:color="auto" w:fill="E7E6E6" w:themeFill="background2"/>
    </w:rPr>
  </w:style>
  <w:style w:type="paragraph" w:styleId="NormaleWeb">
    <w:name w:val="Normal (Web)"/>
    <w:basedOn w:val="Normale"/>
    <w:uiPriority w:val="99"/>
    <w:semiHidden/>
    <w:unhideWhenUsed/>
    <w:rsid w:val="0090664F"/>
    <w:rPr>
      <w:rFonts w:cs="Times New Roman"/>
    </w:rPr>
  </w:style>
  <w:style w:type="paragraph" w:styleId="Testodelblocco">
    <w:name w:val="Block Text"/>
    <w:basedOn w:val="Normale"/>
    <w:uiPriority w:val="99"/>
    <w:semiHidden/>
    <w:unhideWhenUsed/>
    <w:rsid w:val="0090664F"/>
    <w:pPr>
      <w:pBdr>
        <w:top w:val="single" w:sz="2" w:space="10" w:color="163D9F" w:themeColor="accent1"/>
        <w:left w:val="single" w:sz="2" w:space="10" w:color="163D9F" w:themeColor="accent1"/>
        <w:bottom w:val="single" w:sz="2" w:space="10" w:color="163D9F" w:themeColor="accent1"/>
        <w:right w:val="single" w:sz="2" w:space="10" w:color="163D9F" w:themeColor="accent1"/>
      </w:pBdr>
      <w:ind w:left="1152" w:right="1152"/>
    </w:pPr>
    <w:rPr>
      <w:rFonts w:eastAsiaTheme="minorEastAsia"/>
      <w:i/>
      <w:iCs/>
      <w:color w:val="163D9F" w:themeColor="accent1"/>
    </w:rPr>
  </w:style>
  <w:style w:type="paragraph" w:styleId="Testonotaapidipagina">
    <w:name w:val="footnote text"/>
    <w:basedOn w:val="Normale"/>
    <w:link w:val="TestonotaapidipaginaCarattere"/>
    <w:uiPriority w:val="99"/>
    <w:semiHidden/>
    <w:unhideWhenUsed/>
    <w:rsid w:val="003F354A"/>
    <w:rPr>
      <w:sz w:val="16"/>
      <w:szCs w:val="20"/>
    </w:rPr>
  </w:style>
  <w:style w:type="character" w:customStyle="1" w:styleId="TestonotaapidipaginaCarattere">
    <w:name w:val="Testo nota a piè di pagina Carattere"/>
    <w:basedOn w:val="Carpredefinitoparagrafo"/>
    <w:link w:val="Testonotaapidipagina"/>
    <w:uiPriority w:val="99"/>
    <w:semiHidden/>
    <w:rsid w:val="003F354A"/>
    <w:rPr>
      <w:rFonts w:ascii="Arial" w:hAnsi="Arial"/>
      <w:sz w:val="16"/>
      <w:szCs w:val="20"/>
    </w:rPr>
  </w:style>
  <w:style w:type="paragraph" w:styleId="Testonotadichiusura">
    <w:name w:val="endnote text"/>
    <w:basedOn w:val="Normale"/>
    <w:link w:val="TestonotadichiusuraCarattere"/>
    <w:uiPriority w:val="99"/>
    <w:semiHidden/>
    <w:unhideWhenUsed/>
    <w:rsid w:val="0090664F"/>
    <w:rPr>
      <w:sz w:val="20"/>
      <w:szCs w:val="20"/>
    </w:rPr>
  </w:style>
  <w:style w:type="character" w:customStyle="1" w:styleId="TestonotadichiusuraCarattere">
    <w:name w:val="Testo nota di chiusura Carattere"/>
    <w:basedOn w:val="Carpredefinitoparagrafo"/>
    <w:link w:val="Testonotadichiusura"/>
    <w:uiPriority w:val="99"/>
    <w:semiHidden/>
    <w:rsid w:val="0090664F"/>
    <w:rPr>
      <w:rFonts w:ascii="Arial" w:hAnsi="Arial"/>
      <w:sz w:val="20"/>
      <w:szCs w:val="20"/>
    </w:rPr>
  </w:style>
  <w:style w:type="character" w:styleId="Numeroriga">
    <w:name w:val="line number"/>
    <w:basedOn w:val="Carpredefinitoparagrafo"/>
    <w:uiPriority w:val="99"/>
    <w:semiHidden/>
    <w:unhideWhenUsed/>
    <w:rsid w:val="0090664F"/>
  </w:style>
  <w:style w:type="character" w:styleId="Numeropagina">
    <w:name w:val="page number"/>
    <w:basedOn w:val="Carpredefinitoparagrafo"/>
    <w:uiPriority w:val="99"/>
    <w:semiHidden/>
    <w:unhideWhenUsed/>
    <w:rsid w:val="0090664F"/>
  </w:style>
  <w:style w:type="paragraph" w:styleId="Soggettocommento">
    <w:name w:val="annotation subject"/>
    <w:basedOn w:val="Testocommento"/>
    <w:next w:val="Testocommento"/>
    <w:link w:val="SoggettocommentoCarattere"/>
    <w:uiPriority w:val="99"/>
    <w:semiHidden/>
    <w:unhideWhenUsed/>
    <w:rsid w:val="0090664F"/>
    <w:rPr>
      <w:b/>
      <w:bCs/>
    </w:rPr>
  </w:style>
  <w:style w:type="character" w:customStyle="1" w:styleId="SoggettocommentoCarattere">
    <w:name w:val="Soggetto commento Carattere"/>
    <w:basedOn w:val="TestocommentoCarattere"/>
    <w:link w:val="Soggettocommento"/>
    <w:uiPriority w:val="99"/>
    <w:semiHidden/>
    <w:rsid w:val="0090664F"/>
    <w:rPr>
      <w:rFonts w:ascii="Arial" w:hAnsi="Arial"/>
      <w:b/>
      <w:bCs/>
      <w:sz w:val="20"/>
      <w:szCs w:val="20"/>
    </w:rPr>
  </w:style>
  <w:style w:type="paragraph" w:styleId="Pidipagina">
    <w:name w:val="footer"/>
    <w:basedOn w:val="Normale"/>
    <w:link w:val="PidipaginaCarattere"/>
    <w:uiPriority w:val="99"/>
    <w:unhideWhenUsed/>
    <w:rsid w:val="0090664F"/>
    <w:pPr>
      <w:tabs>
        <w:tab w:val="center" w:pos="4536"/>
        <w:tab w:val="right" w:pos="9072"/>
      </w:tabs>
    </w:pPr>
  </w:style>
  <w:style w:type="character" w:customStyle="1" w:styleId="PidipaginaCarattere">
    <w:name w:val="Piè di pagina Carattere"/>
    <w:basedOn w:val="Carpredefinitoparagrafo"/>
    <w:link w:val="Pidipagina"/>
    <w:uiPriority w:val="99"/>
    <w:rsid w:val="0090664F"/>
    <w:rPr>
      <w:rFonts w:ascii="Arial" w:hAnsi="Arial"/>
    </w:rPr>
  </w:style>
  <w:style w:type="paragraph" w:styleId="PreformattatoHTML">
    <w:name w:val="HTML Preformatted"/>
    <w:basedOn w:val="Normale"/>
    <w:link w:val="PreformattatoHTMLCarattere"/>
    <w:uiPriority w:val="99"/>
    <w:semiHidden/>
    <w:unhideWhenUsed/>
    <w:rsid w:val="0090664F"/>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90664F"/>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90664F"/>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90664F"/>
    <w:rPr>
      <w:rFonts w:ascii="Arial" w:hAnsi="Arial"/>
    </w:rPr>
  </w:style>
  <w:style w:type="paragraph" w:styleId="Rientrocorpodeltesto">
    <w:name w:val="Body Text Indent"/>
    <w:basedOn w:val="Normale"/>
    <w:link w:val="RientrocorpodeltestoCarattere"/>
    <w:uiPriority w:val="99"/>
    <w:semiHidden/>
    <w:unhideWhenUsed/>
    <w:rsid w:val="0090664F"/>
    <w:pPr>
      <w:ind w:left="283"/>
    </w:pPr>
  </w:style>
  <w:style w:type="character" w:customStyle="1" w:styleId="RientrocorpodeltestoCarattere">
    <w:name w:val="Rientro corpo del testo Carattere"/>
    <w:basedOn w:val="Carpredefinitoparagrafo"/>
    <w:link w:val="Rientrocorpodeltesto"/>
    <w:uiPriority w:val="99"/>
    <w:semiHidden/>
    <w:rsid w:val="0090664F"/>
    <w:rPr>
      <w:rFonts w:ascii="Arial" w:hAnsi="Arial"/>
    </w:rPr>
  </w:style>
  <w:style w:type="paragraph" w:styleId="Rientrocorpodeltesto2">
    <w:name w:val="Body Text Indent 2"/>
    <w:basedOn w:val="Normale"/>
    <w:link w:val="Rientrocorpodeltesto2Carattere"/>
    <w:uiPriority w:val="99"/>
    <w:semiHidden/>
    <w:unhideWhenUsed/>
    <w:rsid w:val="0090664F"/>
    <w:pPr>
      <w:spacing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90664F"/>
    <w:rPr>
      <w:rFonts w:ascii="Arial" w:hAnsi="Arial"/>
    </w:rPr>
  </w:style>
  <w:style w:type="paragraph" w:styleId="Rientrocorpodeltesto3">
    <w:name w:val="Body Text Indent 3"/>
    <w:basedOn w:val="Normale"/>
    <w:link w:val="Rientrocorpodeltesto3Carattere"/>
    <w:uiPriority w:val="99"/>
    <w:semiHidden/>
    <w:unhideWhenUsed/>
    <w:rsid w:val="0090664F"/>
    <w:pPr>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90664F"/>
    <w:rPr>
      <w:rFonts w:ascii="Arial" w:hAnsi="Arial"/>
      <w:sz w:val="16"/>
      <w:szCs w:val="16"/>
    </w:rPr>
  </w:style>
  <w:style w:type="paragraph" w:styleId="Primorientrocorpodeltesto2">
    <w:name w:val="Body Text First Indent 2"/>
    <w:basedOn w:val="Rientrocorpodeltesto"/>
    <w:link w:val="Primorientrocorpodeltesto2Carattere"/>
    <w:uiPriority w:val="99"/>
    <w:semiHidden/>
    <w:unhideWhenUsed/>
    <w:rsid w:val="0090664F"/>
    <w:pPr>
      <w:spacing w:after="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90664F"/>
    <w:rPr>
      <w:rFonts w:ascii="Arial" w:hAnsi="Arial"/>
    </w:rPr>
  </w:style>
  <w:style w:type="paragraph" w:styleId="Rientronormale">
    <w:name w:val="Normal Indent"/>
    <w:basedOn w:val="Normale"/>
    <w:uiPriority w:val="99"/>
    <w:semiHidden/>
    <w:unhideWhenUsed/>
    <w:rsid w:val="0090664F"/>
    <w:pPr>
      <w:ind w:left="708"/>
    </w:pPr>
  </w:style>
  <w:style w:type="paragraph" w:styleId="Formuladiapertura">
    <w:name w:val="Salutation"/>
    <w:basedOn w:val="Normale"/>
    <w:next w:val="Normale"/>
    <w:link w:val="FormuladiaperturaCarattere"/>
    <w:uiPriority w:val="99"/>
    <w:semiHidden/>
    <w:unhideWhenUsed/>
    <w:rsid w:val="009D56F6"/>
  </w:style>
  <w:style w:type="character" w:customStyle="1" w:styleId="FormuladiaperturaCarattere">
    <w:name w:val="Formula di apertura Carattere"/>
    <w:basedOn w:val="Carpredefinitoparagrafo"/>
    <w:link w:val="Formuladiapertura"/>
    <w:uiPriority w:val="99"/>
    <w:semiHidden/>
    <w:rsid w:val="009D56F6"/>
    <w:rPr>
      <w:rFonts w:ascii="Arial" w:hAnsi="Arial"/>
    </w:rPr>
  </w:style>
  <w:style w:type="paragraph" w:styleId="Firma">
    <w:name w:val="Signature"/>
    <w:basedOn w:val="Normale"/>
    <w:link w:val="FirmaCarattere"/>
    <w:uiPriority w:val="99"/>
    <w:semiHidden/>
    <w:unhideWhenUsed/>
    <w:rsid w:val="009D56F6"/>
    <w:pPr>
      <w:ind w:left="4252"/>
    </w:pPr>
  </w:style>
  <w:style w:type="character" w:customStyle="1" w:styleId="FirmaCarattere">
    <w:name w:val="Firma Carattere"/>
    <w:basedOn w:val="Carpredefinitoparagrafo"/>
    <w:link w:val="Firma"/>
    <w:uiPriority w:val="99"/>
    <w:semiHidden/>
    <w:rsid w:val="009D56F6"/>
    <w:rPr>
      <w:rFonts w:ascii="Arial" w:hAnsi="Arial"/>
    </w:rPr>
  </w:style>
  <w:style w:type="paragraph" w:styleId="Firmadipostaelettronica">
    <w:name w:val="E-mail Signature"/>
    <w:basedOn w:val="Normale"/>
    <w:link w:val="FirmadipostaelettronicaCarattere"/>
    <w:uiPriority w:val="99"/>
    <w:semiHidden/>
    <w:unhideWhenUsed/>
    <w:rsid w:val="009D56F6"/>
  </w:style>
  <w:style w:type="character" w:customStyle="1" w:styleId="FirmadipostaelettronicaCarattere">
    <w:name w:val="Firma di posta elettronica Carattere"/>
    <w:basedOn w:val="Carpredefinitoparagrafo"/>
    <w:link w:val="Firmadipostaelettronica"/>
    <w:uiPriority w:val="99"/>
    <w:semiHidden/>
    <w:rsid w:val="009D56F6"/>
    <w:rPr>
      <w:rFonts w:ascii="Arial" w:hAnsi="Arial"/>
    </w:rPr>
  </w:style>
  <w:style w:type="character" w:customStyle="1" w:styleId="Collegamentoipertestualeintelligente1">
    <w:name w:val="Collegamento ipertestuale intelligente1"/>
    <w:basedOn w:val="Carpredefinitoparagrafo"/>
    <w:uiPriority w:val="99"/>
    <w:semiHidden/>
    <w:unhideWhenUsed/>
    <w:rsid w:val="009D56F6"/>
    <w:rPr>
      <w:u w:val="dotted"/>
    </w:rPr>
  </w:style>
  <w:style w:type="character" w:customStyle="1" w:styleId="SmartLink1">
    <w:name w:val="SmartLink1"/>
    <w:basedOn w:val="Carpredefinitoparagrafo"/>
    <w:uiPriority w:val="99"/>
    <w:semiHidden/>
    <w:unhideWhenUsed/>
    <w:rsid w:val="009D56F6"/>
    <w:rPr>
      <w:color w:val="2B579A"/>
      <w:u w:val="single"/>
      <w:shd w:val="clear" w:color="auto" w:fill="F3F2F1"/>
    </w:rPr>
  </w:style>
  <w:style w:type="paragraph" w:styleId="Indicedellefigure">
    <w:name w:val="table of figures"/>
    <w:basedOn w:val="Normale"/>
    <w:next w:val="Normale"/>
    <w:uiPriority w:val="99"/>
    <w:semiHidden/>
    <w:unhideWhenUsed/>
    <w:rsid w:val="009D56F6"/>
  </w:style>
  <w:style w:type="paragraph" w:styleId="Indicefonti">
    <w:name w:val="table of authorities"/>
    <w:basedOn w:val="Normale"/>
    <w:next w:val="Normale"/>
    <w:uiPriority w:val="99"/>
    <w:semiHidden/>
    <w:unhideWhenUsed/>
    <w:rsid w:val="009D56F6"/>
    <w:pPr>
      <w:ind w:left="240" w:hanging="240"/>
    </w:pPr>
  </w:style>
  <w:style w:type="paragraph" w:styleId="Testonormale">
    <w:name w:val="Plain Text"/>
    <w:basedOn w:val="Normale"/>
    <w:link w:val="TestonormaleCarattere"/>
    <w:uiPriority w:val="99"/>
    <w:semiHidden/>
    <w:unhideWhenUsed/>
    <w:rsid w:val="009D56F6"/>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9D56F6"/>
    <w:rPr>
      <w:rFonts w:ascii="Consolas" w:hAnsi="Consolas" w:cs="Consolas"/>
      <w:sz w:val="21"/>
      <w:szCs w:val="21"/>
    </w:rPr>
  </w:style>
  <w:style w:type="paragraph" w:styleId="Testofumetto">
    <w:name w:val="Balloon Text"/>
    <w:basedOn w:val="Normale"/>
    <w:link w:val="TestofumettoCarattere"/>
    <w:uiPriority w:val="99"/>
    <w:semiHidden/>
    <w:unhideWhenUsed/>
    <w:rsid w:val="009D56F6"/>
    <w:rPr>
      <w:rFonts w:cs="Times New Roman"/>
      <w:sz w:val="18"/>
      <w:szCs w:val="18"/>
    </w:rPr>
  </w:style>
  <w:style w:type="character" w:customStyle="1" w:styleId="TestofumettoCarattere">
    <w:name w:val="Testo fumetto Carattere"/>
    <w:basedOn w:val="Carpredefinitoparagrafo"/>
    <w:link w:val="Testofumetto"/>
    <w:uiPriority w:val="99"/>
    <w:semiHidden/>
    <w:rsid w:val="009D56F6"/>
    <w:rPr>
      <w:rFonts w:ascii="Arial" w:hAnsi="Arial" w:cs="Times New Roman"/>
      <w:sz w:val="18"/>
      <w:szCs w:val="18"/>
    </w:rPr>
  </w:style>
  <w:style w:type="character" w:styleId="Testosegnaposto">
    <w:name w:val="Placeholder Text"/>
    <w:basedOn w:val="Carpredefinitoparagrafo"/>
    <w:uiPriority w:val="99"/>
    <w:semiHidden/>
    <w:rsid w:val="002D0077"/>
    <w:rPr>
      <w:color w:val="163D9F" w:themeColor="accent1"/>
    </w:rPr>
  </w:style>
  <w:style w:type="paragraph" w:styleId="Intestazionenota">
    <w:name w:val="Note Heading"/>
    <w:basedOn w:val="Normale"/>
    <w:next w:val="Normale"/>
    <w:link w:val="IntestazionenotaCarattere"/>
    <w:uiPriority w:val="99"/>
    <w:semiHidden/>
    <w:unhideWhenUsed/>
    <w:rsid w:val="009D56F6"/>
  </w:style>
  <w:style w:type="character" w:customStyle="1" w:styleId="IntestazionenotaCarattere">
    <w:name w:val="Intestazione nota Carattere"/>
    <w:basedOn w:val="Carpredefinitoparagrafo"/>
    <w:link w:val="Intestazionenota"/>
    <w:uiPriority w:val="99"/>
    <w:semiHidden/>
    <w:rsid w:val="009D56F6"/>
    <w:rPr>
      <w:rFonts w:ascii="Arial" w:hAnsi="Arial"/>
    </w:rPr>
  </w:style>
  <w:style w:type="paragraph" w:styleId="Titoloindice">
    <w:name w:val="index heading"/>
    <w:basedOn w:val="Normale"/>
    <w:next w:val="Indice1"/>
    <w:uiPriority w:val="99"/>
    <w:semiHidden/>
    <w:unhideWhenUsed/>
    <w:rsid w:val="009D56F6"/>
    <w:rPr>
      <w:rFonts w:eastAsiaTheme="majorEastAsia" w:cstheme="majorBidi"/>
      <w:b/>
      <w:bCs/>
    </w:rPr>
  </w:style>
  <w:style w:type="paragraph" w:styleId="Titoloindicefonti">
    <w:name w:val="toa heading"/>
    <w:basedOn w:val="Normale"/>
    <w:next w:val="Normale"/>
    <w:uiPriority w:val="99"/>
    <w:semiHidden/>
    <w:unhideWhenUsed/>
    <w:rsid w:val="009D56F6"/>
    <w:rPr>
      <w:rFonts w:eastAsiaTheme="majorEastAsia" w:cstheme="majorBidi"/>
      <w:b/>
      <w:bCs/>
    </w:rPr>
  </w:style>
  <w:style w:type="character" w:styleId="VariabileHTML">
    <w:name w:val="HTML Variable"/>
    <w:basedOn w:val="Carpredefinitoparagrafo"/>
    <w:uiPriority w:val="99"/>
    <w:semiHidden/>
    <w:unhideWhenUsed/>
    <w:rsid w:val="009D56F6"/>
    <w:rPr>
      <w:i/>
      <w:iCs/>
    </w:rPr>
  </w:style>
  <w:style w:type="table" w:styleId="Grigliatabella">
    <w:name w:val="Table Grid"/>
    <w:basedOn w:val="Tabellanormale"/>
    <w:uiPriority w:val="39"/>
    <w:rsid w:val="009E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3-colore3">
    <w:name w:val="Grid Table 3 Accent 3"/>
    <w:basedOn w:val="Tabellanormale"/>
    <w:uiPriority w:val="48"/>
    <w:rsid w:val="009E5B87"/>
    <w:tblPr>
      <w:tblStyleRowBandSize w:val="1"/>
      <w:tblStyleColBandSize w:val="1"/>
      <w:tblBorders>
        <w:top w:val="single" w:sz="4" w:space="0" w:color="D9D9E5" w:themeColor="accent3" w:themeTint="99"/>
        <w:left w:val="single" w:sz="4" w:space="0" w:color="D9D9E5" w:themeColor="accent3" w:themeTint="99"/>
        <w:bottom w:val="single" w:sz="4" w:space="0" w:color="D9D9E5" w:themeColor="accent3" w:themeTint="99"/>
        <w:right w:val="single" w:sz="4" w:space="0" w:color="D9D9E5" w:themeColor="accent3" w:themeTint="99"/>
        <w:insideH w:val="single" w:sz="4" w:space="0" w:color="D9D9E5" w:themeColor="accent3" w:themeTint="99"/>
        <w:insideV w:val="single" w:sz="4" w:space="0" w:color="D9D9E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6" w:themeFill="accent3" w:themeFillTint="33"/>
      </w:tcPr>
    </w:tblStylePr>
    <w:tblStylePr w:type="band1Horz">
      <w:tblPr/>
      <w:tcPr>
        <w:shd w:val="clear" w:color="auto" w:fill="F2F2F6" w:themeFill="accent3" w:themeFillTint="33"/>
      </w:tcPr>
    </w:tblStylePr>
    <w:tblStylePr w:type="neCell">
      <w:tblPr/>
      <w:tcPr>
        <w:tcBorders>
          <w:bottom w:val="single" w:sz="4" w:space="0" w:color="D9D9E5" w:themeColor="accent3" w:themeTint="99"/>
        </w:tcBorders>
      </w:tcPr>
    </w:tblStylePr>
    <w:tblStylePr w:type="nwCell">
      <w:tblPr/>
      <w:tcPr>
        <w:tcBorders>
          <w:bottom w:val="single" w:sz="4" w:space="0" w:color="D9D9E5" w:themeColor="accent3" w:themeTint="99"/>
        </w:tcBorders>
      </w:tcPr>
    </w:tblStylePr>
    <w:tblStylePr w:type="seCell">
      <w:tblPr/>
      <w:tcPr>
        <w:tcBorders>
          <w:top w:val="single" w:sz="4" w:space="0" w:color="D9D9E5" w:themeColor="accent3" w:themeTint="99"/>
        </w:tcBorders>
      </w:tcPr>
    </w:tblStylePr>
    <w:tblStylePr w:type="swCell">
      <w:tblPr/>
      <w:tcPr>
        <w:tcBorders>
          <w:top w:val="single" w:sz="4" w:space="0" w:color="D9D9E5" w:themeColor="accent3" w:themeTint="99"/>
        </w:tcBorders>
      </w:tcPr>
    </w:tblStylePr>
  </w:style>
  <w:style w:type="table" w:styleId="Tabellagriglia2-colore3">
    <w:name w:val="Grid Table 2 Accent 3"/>
    <w:basedOn w:val="Tabellanormale"/>
    <w:uiPriority w:val="47"/>
    <w:rsid w:val="009E5B87"/>
    <w:tblPr>
      <w:tblStyleRowBandSize w:val="1"/>
      <w:tblStyleColBandSize w:val="1"/>
      <w:tblBorders>
        <w:top w:val="single" w:sz="2" w:space="0" w:color="D9D9E5" w:themeColor="accent3" w:themeTint="99"/>
        <w:bottom w:val="single" w:sz="2" w:space="0" w:color="D9D9E5" w:themeColor="accent3" w:themeTint="99"/>
        <w:insideH w:val="single" w:sz="2" w:space="0" w:color="D9D9E5" w:themeColor="accent3" w:themeTint="99"/>
        <w:insideV w:val="single" w:sz="2" w:space="0" w:color="D9D9E5" w:themeColor="accent3" w:themeTint="99"/>
      </w:tblBorders>
    </w:tblPr>
    <w:tblStylePr w:type="firstRow">
      <w:rPr>
        <w:b/>
        <w:bCs/>
      </w:rPr>
      <w:tblPr/>
      <w:tcPr>
        <w:tcBorders>
          <w:top w:val="nil"/>
          <w:bottom w:val="single" w:sz="12" w:space="0" w:color="D9D9E5" w:themeColor="accent3" w:themeTint="99"/>
          <w:insideH w:val="nil"/>
          <w:insideV w:val="nil"/>
        </w:tcBorders>
        <w:shd w:val="clear" w:color="auto" w:fill="FFFFFF" w:themeFill="background1"/>
      </w:tcPr>
    </w:tblStylePr>
    <w:tblStylePr w:type="lastRow">
      <w:rPr>
        <w:b/>
        <w:bCs/>
      </w:rPr>
      <w:tblPr/>
      <w:tcPr>
        <w:tcBorders>
          <w:top w:val="double" w:sz="2" w:space="0" w:color="D9D9E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6" w:themeFill="accent3" w:themeFillTint="33"/>
      </w:tcPr>
    </w:tblStylePr>
    <w:tblStylePr w:type="band1Horz">
      <w:tblPr/>
      <w:tcPr>
        <w:shd w:val="clear" w:color="auto" w:fill="F2F2F6" w:themeFill="accent3" w:themeFillTint="33"/>
      </w:tcPr>
    </w:tblStylePr>
  </w:style>
  <w:style w:type="table" w:styleId="Tabellagriglia5scura-colore3">
    <w:name w:val="Grid Table 5 Dark Accent 3"/>
    <w:basedOn w:val="Tabellanormale"/>
    <w:uiPriority w:val="50"/>
    <w:rsid w:val="009E5B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0D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0D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0D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0D4" w:themeFill="accent3"/>
      </w:tcPr>
    </w:tblStylePr>
    <w:tblStylePr w:type="band1Vert">
      <w:tblPr/>
      <w:tcPr>
        <w:shd w:val="clear" w:color="auto" w:fill="E5E5ED" w:themeFill="accent3" w:themeFillTint="66"/>
      </w:tcPr>
    </w:tblStylePr>
    <w:tblStylePr w:type="band1Horz">
      <w:tblPr/>
      <w:tcPr>
        <w:shd w:val="clear" w:color="auto" w:fill="E5E5ED" w:themeFill="accent3" w:themeFillTint="66"/>
      </w:tcPr>
    </w:tblStylePr>
  </w:style>
  <w:style w:type="table" w:styleId="Tabellagriglia5scura-colore6">
    <w:name w:val="Grid Table 5 Dark Accent 6"/>
    <w:basedOn w:val="Tabellanormale"/>
    <w:uiPriority w:val="50"/>
    <w:rsid w:val="009E5B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9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B92A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B92A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B92A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B92A7" w:themeFill="accent6"/>
      </w:tcPr>
    </w:tblStylePr>
    <w:tblStylePr w:type="band1Vert">
      <w:tblPr/>
      <w:tcPr>
        <w:shd w:val="clear" w:color="auto" w:fill="D0D3DB" w:themeFill="accent6" w:themeFillTint="66"/>
      </w:tcPr>
    </w:tblStylePr>
    <w:tblStylePr w:type="band1Horz">
      <w:tblPr/>
      <w:tcPr>
        <w:shd w:val="clear" w:color="auto" w:fill="D0D3DB" w:themeFill="accent6" w:themeFillTint="66"/>
      </w:tcPr>
    </w:tblStylePr>
  </w:style>
  <w:style w:type="character" w:customStyle="1" w:styleId="NessunaspaziaturaCarattere">
    <w:name w:val="Nessuna spaziatura Carattere"/>
    <w:basedOn w:val="Carpredefinitoparagrafo"/>
    <w:link w:val="Nessunaspaziatura"/>
    <w:uiPriority w:val="1"/>
    <w:rsid w:val="00534133"/>
    <w:rPr>
      <w:rFonts w:ascii="Arial" w:hAnsi="Arial"/>
    </w:rPr>
  </w:style>
  <w:style w:type="paragraph" w:styleId="Sommario1">
    <w:name w:val="toc 1"/>
    <w:basedOn w:val="Normale"/>
    <w:next w:val="Normale"/>
    <w:autoRedefine/>
    <w:uiPriority w:val="39"/>
    <w:unhideWhenUsed/>
    <w:rsid w:val="008806B7"/>
    <w:pPr>
      <w:pBdr>
        <w:bottom w:val="single" w:sz="4" w:space="1" w:color="4FE2C2" w:themeColor="accent2"/>
      </w:pBdr>
      <w:tabs>
        <w:tab w:val="right" w:pos="9060"/>
      </w:tabs>
      <w:spacing w:before="360" w:after="360"/>
    </w:pPr>
    <w:rPr>
      <w:rFonts w:cs="Calibri (Corps)"/>
      <w:b/>
      <w:bCs/>
      <w:noProof/>
      <w:color w:val="4FE2C2" w:themeColor="accent2"/>
      <w:sz w:val="22"/>
      <w:szCs w:val="22"/>
      <w:lang w:val="en-US"/>
    </w:rPr>
  </w:style>
  <w:style w:type="paragraph" w:styleId="Sommario3">
    <w:name w:val="toc 3"/>
    <w:basedOn w:val="Normale"/>
    <w:next w:val="Normale"/>
    <w:autoRedefine/>
    <w:uiPriority w:val="39"/>
    <w:unhideWhenUsed/>
    <w:rsid w:val="00844F82"/>
    <w:rPr>
      <w:rFonts w:cs="Calibri (Corps)"/>
      <w:b/>
      <w:color w:val="00A2EA" w:themeColor="accent5"/>
      <w:sz w:val="22"/>
      <w:szCs w:val="22"/>
    </w:rPr>
  </w:style>
  <w:style w:type="paragraph" w:styleId="Sommario4">
    <w:name w:val="toc 4"/>
    <w:basedOn w:val="Normale"/>
    <w:next w:val="Normale"/>
    <w:autoRedefine/>
    <w:uiPriority w:val="39"/>
    <w:unhideWhenUsed/>
    <w:rsid w:val="00844F82"/>
    <w:rPr>
      <w:rFonts w:cs="Calibri (Corps)"/>
      <w:i/>
      <w:color w:val="163D9F" w:themeColor="accent1"/>
      <w:sz w:val="22"/>
      <w:szCs w:val="22"/>
    </w:rPr>
  </w:style>
  <w:style w:type="paragraph" w:styleId="Sommario5">
    <w:name w:val="toc 5"/>
    <w:basedOn w:val="Normale"/>
    <w:next w:val="Normale"/>
    <w:autoRedefine/>
    <w:uiPriority w:val="39"/>
    <w:unhideWhenUsed/>
    <w:rsid w:val="00A23C08"/>
    <w:rPr>
      <w:rFonts w:cs="Calibri (Corps)"/>
      <w:sz w:val="22"/>
      <w:szCs w:val="22"/>
    </w:rPr>
  </w:style>
  <w:style w:type="paragraph" w:styleId="Sommario6">
    <w:name w:val="toc 6"/>
    <w:basedOn w:val="Normale"/>
    <w:next w:val="Normale"/>
    <w:autoRedefine/>
    <w:uiPriority w:val="39"/>
    <w:unhideWhenUsed/>
    <w:rsid w:val="00A23C08"/>
    <w:rPr>
      <w:rFonts w:cs="Calibri (Corps)"/>
      <w:sz w:val="22"/>
      <w:szCs w:val="22"/>
    </w:rPr>
  </w:style>
  <w:style w:type="paragraph" w:styleId="Sommario7">
    <w:name w:val="toc 7"/>
    <w:basedOn w:val="Normale"/>
    <w:next w:val="Normale"/>
    <w:autoRedefine/>
    <w:uiPriority w:val="39"/>
    <w:unhideWhenUsed/>
    <w:rsid w:val="00A23C08"/>
    <w:rPr>
      <w:rFonts w:cs="Calibri (Corps)"/>
      <w:sz w:val="22"/>
      <w:szCs w:val="22"/>
    </w:rPr>
  </w:style>
  <w:style w:type="paragraph" w:styleId="Sommario8">
    <w:name w:val="toc 8"/>
    <w:basedOn w:val="Normale"/>
    <w:next w:val="Normale"/>
    <w:autoRedefine/>
    <w:uiPriority w:val="39"/>
    <w:unhideWhenUsed/>
    <w:rsid w:val="00A23C08"/>
    <w:rPr>
      <w:rFonts w:cs="Calibri (Corps)"/>
      <w:sz w:val="22"/>
      <w:szCs w:val="22"/>
    </w:rPr>
  </w:style>
  <w:style w:type="numbering" w:customStyle="1" w:styleId="Listeactuelle1">
    <w:name w:val="Liste actuelle1"/>
    <w:uiPriority w:val="99"/>
    <w:rsid w:val="00345B1C"/>
    <w:pPr>
      <w:numPr>
        <w:numId w:val="12"/>
      </w:numPr>
    </w:pPr>
  </w:style>
  <w:style w:type="table" w:styleId="Tabellagriglia5scura-colore1">
    <w:name w:val="Grid Table 5 Dark Accent 1"/>
    <w:basedOn w:val="Tabellanormale"/>
    <w:uiPriority w:val="50"/>
    <w:rsid w:val="00531A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3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63D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63D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3D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3D9F" w:themeFill="accent1"/>
      </w:tcPr>
    </w:tblStylePr>
    <w:tblStylePr w:type="band1Vert">
      <w:tblPr/>
      <w:tcPr>
        <w:shd w:val="clear" w:color="auto" w:fill="8BA7EF" w:themeFill="accent1" w:themeFillTint="66"/>
      </w:tcPr>
    </w:tblStylePr>
    <w:tblStylePr w:type="band1Horz">
      <w:tblPr/>
      <w:tcPr>
        <w:shd w:val="clear" w:color="auto" w:fill="8BA7EF" w:themeFill="accent1" w:themeFillTint="66"/>
      </w:tcPr>
    </w:tblStylePr>
  </w:style>
  <w:style w:type="paragraph" w:styleId="Indice2">
    <w:name w:val="index 2"/>
    <w:basedOn w:val="Normale"/>
    <w:next w:val="Normale"/>
    <w:autoRedefine/>
    <w:uiPriority w:val="99"/>
    <w:unhideWhenUsed/>
    <w:rsid w:val="00D240BE"/>
    <w:pPr>
      <w:ind w:left="480" w:hanging="240"/>
    </w:pPr>
    <w:rPr>
      <w:b/>
      <w:color w:val="163D9F" w:themeColor="accent1"/>
      <w:sz w:val="28"/>
    </w:rPr>
  </w:style>
  <w:style w:type="paragraph" w:styleId="Indice3">
    <w:name w:val="index 3"/>
    <w:basedOn w:val="Normale"/>
    <w:next w:val="Normale"/>
    <w:autoRedefine/>
    <w:uiPriority w:val="99"/>
    <w:unhideWhenUsed/>
    <w:rsid w:val="00D240BE"/>
    <w:pPr>
      <w:ind w:left="720" w:hanging="240"/>
    </w:pPr>
  </w:style>
  <w:style w:type="paragraph" w:styleId="Indice4">
    <w:name w:val="index 4"/>
    <w:basedOn w:val="Normale"/>
    <w:next w:val="Normale"/>
    <w:autoRedefine/>
    <w:uiPriority w:val="99"/>
    <w:unhideWhenUsed/>
    <w:rsid w:val="00D240BE"/>
    <w:pPr>
      <w:ind w:left="960" w:hanging="240"/>
    </w:pPr>
    <w:rPr>
      <w:color w:val="00A2EA" w:themeColor="accent5"/>
      <w:sz w:val="21"/>
    </w:rPr>
  </w:style>
  <w:style w:type="paragraph" w:styleId="Indice5">
    <w:name w:val="index 5"/>
    <w:basedOn w:val="Normale"/>
    <w:next w:val="Normale"/>
    <w:autoRedefine/>
    <w:uiPriority w:val="99"/>
    <w:unhideWhenUsed/>
    <w:rsid w:val="00D240BE"/>
    <w:pPr>
      <w:ind w:left="1200" w:hanging="240"/>
    </w:pPr>
    <w:rPr>
      <w:color w:val="8B92A7" w:themeColor="accent6"/>
      <w:sz w:val="21"/>
    </w:rPr>
  </w:style>
  <w:style w:type="paragraph" w:styleId="Indice6">
    <w:name w:val="index 6"/>
    <w:basedOn w:val="Normale"/>
    <w:next w:val="Normale"/>
    <w:autoRedefine/>
    <w:uiPriority w:val="99"/>
    <w:semiHidden/>
    <w:unhideWhenUsed/>
    <w:rsid w:val="00D240BE"/>
    <w:pPr>
      <w:ind w:left="1440" w:hanging="240"/>
    </w:pPr>
    <w:rPr>
      <w:color w:val="8B92A7" w:themeColor="accent6"/>
      <w:sz w:val="21"/>
    </w:rPr>
  </w:style>
  <w:style w:type="paragraph" w:styleId="Indice7">
    <w:name w:val="index 7"/>
    <w:basedOn w:val="Normale"/>
    <w:next w:val="Normale"/>
    <w:autoRedefine/>
    <w:uiPriority w:val="99"/>
    <w:semiHidden/>
    <w:unhideWhenUsed/>
    <w:rsid w:val="00D240BE"/>
    <w:pPr>
      <w:ind w:left="1680" w:hanging="240"/>
    </w:pPr>
    <w:rPr>
      <w:color w:val="8B92A7" w:themeColor="accent6"/>
      <w:sz w:val="21"/>
    </w:rPr>
  </w:style>
  <w:style w:type="paragraph" w:styleId="Indice8">
    <w:name w:val="index 8"/>
    <w:basedOn w:val="Normale"/>
    <w:next w:val="Normale"/>
    <w:autoRedefine/>
    <w:uiPriority w:val="99"/>
    <w:semiHidden/>
    <w:unhideWhenUsed/>
    <w:rsid w:val="00D240BE"/>
    <w:pPr>
      <w:ind w:left="1920" w:hanging="240"/>
    </w:pPr>
    <w:rPr>
      <w:color w:val="8B92A7" w:themeColor="accent6"/>
      <w:sz w:val="21"/>
    </w:rPr>
  </w:style>
  <w:style w:type="paragraph" w:styleId="Revisione">
    <w:name w:val="Revision"/>
    <w:hidden/>
    <w:uiPriority w:val="99"/>
    <w:semiHidden/>
    <w:rsid w:val="00711C92"/>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07652">
      <w:bodyDiv w:val="1"/>
      <w:marLeft w:val="0"/>
      <w:marRight w:val="0"/>
      <w:marTop w:val="0"/>
      <w:marBottom w:val="0"/>
      <w:divBdr>
        <w:top w:val="none" w:sz="0" w:space="0" w:color="auto"/>
        <w:left w:val="none" w:sz="0" w:space="0" w:color="auto"/>
        <w:bottom w:val="none" w:sz="0" w:space="0" w:color="auto"/>
        <w:right w:val="none" w:sz="0" w:space="0" w:color="auto"/>
      </w:divBdr>
    </w:div>
    <w:div w:id="232786235">
      <w:bodyDiv w:val="1"/>
      <w:marLeft w:val="0"/>
      <w:marRight w:val="0"/>
      <w:marTop w:val="0"/>
      <w:marBottom w:val="0"/>
      <w:divBdr>
        <w:top w:val="none" w:sz="0" w:space="0" w:color="auto"/>
        <w:left w:val="none" w:sz="0" w:space="0" w:color="auto"/>
        <w:bottom w:val="none" w:sz="0" w:space="0" w:color="auto"/>
        <w:right w:val="none" w:sz="0" w:space="0" w:color="auto"/>
      </w:divBdr>
    </w:div>
    <w:div w:id="375201368">
      <w:bodyDiv w:val="1"/>
      <w:marLeft w:val="0"/>
      <w:marRight w:val="0"/>
      <w:marTop w:val="0"/>
      <w:marBottom w:val="0"/>
      <w:divBdr>
        <w:top w:val="none" w:sz="0" w:space="0" w:color="auto"/>
        <w:left w:val="none" w:sz="0" w:space="0" w:color="auto"/>
        <w:bottom w:val="none" w:sz="0" w:space="0" w:color="auto"/>
        <w:right w:val="none" w:sz="0" w:space="0" w:color="auto"/>
      </w:divBdr>
    </w:div>
    <w:div w:id="147456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C">
  <a:themeElements>
    <a:clrScheme name="ICC">
      <a:dk1>
        <a:srgbClr val="000000"/>
      </a:dk1>
      <a:lt1>
        <a:srgbClr val="FFFFFF"/>
      </a:lt1>
      <a:dk2>
        <a:srgbClr val="000000"/>
      </a:dk2>
      <a:lt2>
        <a:srgbClr val="E7E6E6"/>
      </a:lt2>
      <a:accent1>
        <a:srgbClr val="163D9F"/>
      </a:accent1>
      <a:accent2>
        <a:srgbClr val="4FE2C2"/>
      </a:accent2>
      <a:accent3>
        <a:srgbClr val="C0C0D4"/>
      </a:accent3>
      <a:accent4>
        <a:srgbClr val="277272"/>
      </a:accent4>
      <a:accent5>
        <a:srgbClr val="00A2EA"/>
      </a:accent5>
      <a:accent6>
        <a:srgbClr val="8B92A7"/>
      </a:accent6>
      <a:hlink>
        <a:srgbClr val="2841A1"/>
      </a:hlink>
      <a:folHlink>
        <a:srgbClr val="163DA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b6400a-c797-4adf-a03f-61b5f28854ca">
      <Terms xmlns="http://schemas.microsoft.com/office/infopath/2007/PartnerControls"/>
    </lcf76f155ced4ddcb4097134ff3c332f>
    <TaxCatchAll xmlns="9236de9f-3a26-4a94-9737-e5a319b4ff67" xsi:nil="true"/>
    <SharedWithUsers xmlns="9236de9f-3a26-4a94-9737-e5a319b4ff67">
      <UserInfo>
        <DisplayName>Jean-Paul Espen</DisplayName>
        <AccountId>533</AccountId>
        <AccountType/>
      </UserInfo>
      <UserInfo>
        <DisplayName>Adriana Badau</DisplayName>
        <AccountId>47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BE1647ABB51648AB3E9E92B8BC0403" ma:contentTypeVersion="15" ma:contentTypeDescription="Create a new document." ma:contentTypeScope="" ma:versionID="820280da169651d684b1618b099db93a">
  <xsd:schema xmlns:xsd="http://www.w3.org/2001/XMLSchema" xmlns:xs="http://www.w3.org/2001/XMLSchema" xmlns:p="http://schemas.microsoft.com/office/2006/metadata/properties" xmlns:ns2="3db6400a-c797-4adf-a03f-61b5f28854ca" xmlns:ns3="9236de9f-3a26-4a94-9737-e5a319b4ff67" targetNamespace="http://schemas.microsoft.com/office/2006/metadata/properties" ma:root="true" ma:fieldsID="71b7aa124e8b6245893a16be3ab7e157" ns2:_="" ns3:_="">
    <xsd:import namespace="3db6400a-c797-4adf-a03f-61b5f28854ca"/>
    <xsd:import namespace="9236de9f-3a26-4a94-9737-e5a319b4ff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00a-c797-4adf-a03f-61b5f2885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a1a8ec-8e73-4ced-969c-c4e8a1f44c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6de9f-3a26-4a94-9737-e5a319b4ff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34967c-441a-4f71-ae1a-146aaf86af52}" ma:internalName="TaxCatchAll" ma:showField="CatchAllData" ma:web="9236de9f-3a26-4a94-9737-e5a319b4ff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0225E-E312-4B5D-AB85-A979334EA134}">
  <ds:schemaRefs>
    <ds:schemaRef ds:uri="http://schemas.microsoft.com/office/2006/metadata/properties"/>
    <ds:schemaRef ds:uri="http://schemas.microsoft.com/office/infopath/2007/PartnerControls"/>
    <ds:schemaRef ds:uri="3db6400a-c797-4adf-a03f-61b5f28854ca"/>
    <ds:schemaRef ds:uri="9236de9f-3a26-4a94-9737-e5a319b4ff67"/>
  </ds:schemaRefs>
</ds:datastoreItem>
</file>

<file path=customXml/itemProps2.xml><?xml version="1.0" encoding="utf-8"?>
<ds:datastoreItem xmlns:ds="http://schemas.openxmlformats.org/officeDocument/2006/customXml" ds:itemID="{6CB6A3CF-04FD-4922-883F-5C37E0DD0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00a-c797-4adf-a03f-61b5f28854ca"/>
    <ds:schemaRef ds:uri="9236de9f-3a26-4a94-9737-e5a319b4f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D958F-FF0D-4808-9DD1-91BBCB3C1B98}">
  <ds:schemaRefs>
    <ds:schemaRef ds:uri="http://schemas.microsoft.com/sharepoint/v3/contenttype/forms"/>
  </ds:schemaRefs>
</ds:datastoreItem>
</file>

<file path=customXml/itemProps4.xml><?xml version="1.0" encoding="utf-8"?>
<ds:datastoreItem xmlns:ds="http://schemas.openxmlformats.org/officeDocument/2006/customXml" ds:itemID="{6E0B6FE8-121E-45F2-B6F0-67B5B95A6431}">
  <ds:schemaRefs>
    <ds:schemaRef ds:uri="http://schemas.openxmlformats.org/officeDocument/2006/bibliography"/>
  </ds:schemaRefs>
</ds:datastoreItem>
</file>

<file path=docMetadata/LabelInfo.xml><?xml version="1.0" encoding="utf-8"?>
<clbl:labelList xmlns:clbl="http://schemas.microsoft.com/office/2020/mipLabelMetadata">
  <clbl:label id="{82fa3fd3-029b-403d-91b4-1dc930cb0e60}" enabled="1" method="Standar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3622</Words>
  <Characters>21822</Characters>
  <Application>Microsoft Office Word</Application>
  <DocSecurity>0</DocSecurity>
  <Lines>606</Lines>
  <Paragraphs>215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Maialen Perez</dc:creator>
  <cp:keywords/>
  <dc:description/>
  <cp:lastModifiedBy>Luca Benetti</cp:lastModifiedBy>
  <cp:revision>3</cp:revision>
  <dcterms:created xsi:type="dcterms:W3CDTF">2024-12-06T18:20:00Z</dcterms:created>
  <dcterms:modified xsi:type="dcterms:W3CDTF">2024-12-16T12:08:00Z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0x010100BBBE1647ABB51648AB3E9E92B8BC0403</vt:lpwstr>
  </property>
  <property fmtid="{D5CDD505-2E9C-101B-9397-08002B2CF9AE}" pid="3" name="MediaServiceImageTags">
    <vt:lpwstr/>
  </property>
</Properties>
</file>